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607" w:rsidRPr="0007028B" w:rsidRDefault="005C5607" w:rsidP="0007028B">
      <w:pPr>
        <w:pStyle w:val="ConsPlusTitlePage"/>
        <w:jc w:val="right"/>
        <w:rPr>
          <w:b/>
          <w:sz w:val="32"/>
          <w:szCs w:val="32"/>
        </w:rPr>
      </w:pPr>
      <w:r w:rsidRPr="0007028B">
        <w:rPr>
          <w:b/>
          <w:sz w:val="32"/>
          <w:szCs w:val="32"/>
        </w:rPr>
        <w:br/>
      </w:r>
    </w:p>
    <w:p w:rsidR="005C5607" w:rsidRDefault="005C5607">
      <w:pPr>
        <w:pStyle w:val="ConsPlusNormal"/>
        <w:jc w:val="both"/>
        <w:outlineLvl w:val="0"/>
      </w:pPr>
    </w:p>
    <w:p w:rsidR="005C5607" w:rsidRPr="007F363F" w:rsidRDefault="005C5607">
      <w:pPr>
        <w:pStyle w:val="ConsPlusTitle"/>
        <w:jc w:val="center"/>
        <w:outlineLvl w:val="0"/>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МУНИЦИПАЛЬНОЕ ОБРАЗОВАНИЕ</w:t>
      </w:r>
    </w:p>
    <w:p w:rsidR="005C5607"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 xml:space="preserve">СЕЛЬСКОЕ ПОСЕЛЕНИЕ </w:t>
      </w:r>
      <w:r w:rsidR="00D24B50">
        <w:rPr>
          <w:rFonts w:ascii="Times New Roman" w:hAnsi="Times New Roman" w:cs="Times New Roman"/>
          <w:sz w:val="24"/>
          <w:szCs w:val="24"/>
        </w:rPr>
        <w:t>«</w:t>
      </w:r>
      <w:r w:rsidR="0007028B">
        <w:rPr>
          <w:rFonts w:ascii="Times New Roman" w:hAnsi="Times New Roman" w:cs="Times New Roman"/>
          <w:sz w:val="24"/>
          <w:szCs w:val="24"/>
        </w:rPr>
        <w:t>Деревня Чемоданово</w:t>
      </w:r>
      <w:r w:rsidR="00D24B50">
        <w:rPr>
          <w:rFonts w:ascii="Times New Roman" w:hAnsi="Times New Roman" w:cs="Times New Roman"/>
          <w:sz w:val="24"/>
          <w:szCs w:val="24"/>
        </w:rPr>
        <w:t>»</w:t>
      </w:r>
    </w:p>
    <w:p w:rsidR="0007028B" w:rsidRDefault="0007028B">
      <w:pPr>
        <w:pStyle w:val="ConsPlusTitle"/>
        <w:jc w:val="center"/>
        <w:rPr>
          <w:rFonts w:ascii="Times New Roman" w:hAnsi="Times New Roman" w:cs="Times New Roman"/>
          <w:sz w:val="24"/>
          <w:szCs w:val="24"/>
        </w:rPr>
      </w:pPr>
      <w:r>
        <w:rPr>
          <w:rFonts w:ascii="Times New Roman" w:hAnsi="Times New Roman" w:cs="Times New Roman"/>
          <w:sz w:val="24"/>
          <w:szCs w:val="24"/>
        </w:rPr>
        <w:t>Юхновского района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Калужской области</w:t>
      </w:r>
    </w:p>
    <w:p w:rsidR="0007028B" w:rsidRPr="0007028B" w:rsidRDefault="0007028B">
      <w:pPr>
        <w:pStyle w:val="ConsPlusTitle"/>
        <w:jc w:val="center"/>
        <w:rPr>
          <w:rFonts w:ascii="Times New Roman" w:hAnsi="Times New Roman" w:cs="Times New Roman"/>
          <w:sz w:val="28"/>
          <w:szCs w:val="28"/>
        </w:rPr>
      </w:pPr>
    </w:p>
    <w:p w:rsidR="005C5607" w:rsidRDefault="00D24B50">
      <w:pPr>
        <w:pStyle w:val="ConsPlusTitle"/>
        <w:jc w:val="center"/>
        <w:rPr>
          <w:rFonts w:ascii="Times New Roman" w:hAnsi="Times New Roman" w:cs="Times New Roman"/>
          <w:sz w:val="24"/>
          <w:szCs w:val="24"/>
        </w:rPr>
      </w:pPr>
      <w:r>
        <w:rPr>
          <w:rFonts w:ascii="Times New Roman" w:hAnsi="Times New Roman" w:cs="Times New Roman"/>
          <w:sz w:val="24"/>
          <w:szCs w:val="24"/>
        </w:rPr>
        <w:t>СЕЛЬСКАЯ ДУМА</w:t>
      </w:r>
    </w:p>
    <w:p w:rsidR="0007028B" w:rsidRPr="007F363F" w:rsidRDefault="0007028B">
      <w:pPr>
        <w:pStyle w:val="ConsPlusTitle"/>
        <w:jc w:val="center"/>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p>
    <w:p w:rsidR="005C5607" w:rsidRPr="007F363F" w:rsidRDefault="0007028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w:t>
      </w:r>
      <w:r w:rsidR="005C5607" w:rsidRPr="007F363F">
        <w:rPr>
          <w:rFonts w:ascii="Times New Roman" w:hAnsi="Times New Roman" w:cs="Times New Roman"/>
          <w:sz w:val="24"/>
          <w:szCs w:val="24"/>
        </w:rPr>
        <w:t>РЕШЕНИЕ</w:t>
      </w:r>
    </w:p>
    <w:p w:rsidR="005C5607" w:rsidRPr="009D2F59" w:rsidRDefault="005C5607" w:rsidP="0007028B">
      <w:pPr>
        <w:pStyle w:val="ConsPlusTitle"/>
        <w:jc w:val="both"/>
        <w:rPr>
          <w:rFonts w:ascii="Times New Roman" w:hAnsi="Times New Roman" w:cs="Times New Roman"/>
          <w:b w:val="0"/>
          <w:sz w:val="24"/>
          <w:szCs w:val="24"/>
        </w:rPr>
      </w:pPr>
      <w:r w:rsidRPr="007F363F">
        <w:rPr>
          <w:rFonts w:ascii="Times New Roman" w:hAnsi="Times New Roman" w:cs="Times New Roman"/>
          <w:sz w:val="24"/>
          <w:szCs w:val="24"/>
        </w:rPr>
        <w:t xml:space="preserve">от </w:t>
      </w:r>
      <w:r w:rsidR="007050B5">
        <w:rPr>
          <w:rFonts w:ascii="Times New Roman" w:hAnsi="Times New Roman" w:cs="Times New Roman"/>
          <w:sz w:val="24"/>
          <w:szCs w:val="24"/>
        </w:rPr>
        <w:t xml:space="preserve"> 27</w:t>
      </w:r>
      <w:r w:rsidR="009D2F59">
        <w:rPr>
          <w:rFonts w:ascii="Times New Roman" w:hAnsi="Times New Roman" w:cs="Times New Roman"/>
          <w:sz w:val="24"/>
          <w:szCs w:val="24"/>
        </w:rPr>
        <w:t xml:space="preserve">.07. </w:t>
      </w:r>
      <w:r w:rsidRPr="007F363F">
        <w:rPr>
          <w:rFonts w:ascii="Times New Roman" w:hAnsi="Times New Roman" w:cs="Times New Roman"/>
          <w:sz w:val="24"/>
          <w:szCs w:val="24"/>
        </w:rPr>
        <w:t xml:space="preserve">2018 г. </w:t>
      </w:r>
      <w:r w:rsidR="0007028B">
        <w:rPr>
          <w:rFonts w:ascii="Times New Roman" w:hAnsi="Times New Roman" w:cs="Times New Roman"/>
          <w:sz w:val="24"/>
          <w:szCs w:val="24"/>
        </w:rPr>
        <w:t xml:space="preserve">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w:t>
      </w:r>
      <w:r w:rsidR="009D2F59">
        <w:rPr>
          <w:rFonts w:ascii="Times New Roman" w:hAnsi="Times New Roman" w:cs="Times New Roman"/>
          <w:sz w:val="24"/>
          <w:szCs w:val="24"/>
        </w:rPr>
        <w:t>86</w:t>
      </w:r>
    </w:p>
    <w:p w:rsidR="0007028B" w:rsidRPr="007F363F" w:rsidRDefault="0007028B" w:rsidP="0007028B">
      <w:pPr>
        <w:pStyle w:val="ConsPlusTitle"/>
        <w:jc w:val="both"/>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ОБ УТВЕРЖДЕНИИ ПОЛОЖЕНИЯ О ПОРЯДКЕ ОРГАНИЗАЦИИ И ПРОВЕДЕНИЯ</w:t>
      </w: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 xml:space="preserve">ПУБЛИЧНЫХ СЛУШАНИЙ, ОБЩЕСТВЕННЫХ ОБСУЖДЕНИЙ В </w:t>
      </w:r>
      <w:r w:rsidR="00D24B50">
        <w:rPr>
          <w:rFonts w:ascii="Times New Roman" w:hAnsi="Times New Roman" w:cs="Times New Roman"/>
          <w:sz w:val="24"/>
          <w:szCs w:val="24"/>
        </w:rPr>
        <w:t xml:space="preserve">МУНИЦИПАЛЬНОМ ОБРАЗОВАНИИ </w:t>
      </w:r>
      <w:proofErr w:type="gramStart"/>
      <w:r w:rsidRPr="007F363F">
        <w:rPr>
          <w:rFonts w:ascii="Times New Roman" w:hAnsi="Times New Roman" w:cs="Times New Roman"/>
          <w:sz w:val="24"/>
          <w:szCs w:val="24"/>
        </w:rPr>
        <w:t>СЕЛЬСКО</w:t>
      </w:r>
      <w:r w:rsidR="00D24B50">
        <w:rPr>
          <w:rFonts w:ascii="Times New Roman" w:hAnsi="Times New Roman" w:cs="Times New Roman"/>
          <w:sz w:val="24"/>
          <w:szCs w:val="24"/>
        </w:rPr>
        <w:t>Е</w:t>
      </w:r>
      <w:proofErr w:type="gramEnd"/>
    </w:p>
    <w:p w:rsidR="0007028B"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ПОСЕЛЕНИ</w:t>
      </w:r>
      <w:r w:rsidR="00D24B50">
        <w:rPr>
          <w:rFonts w:ascii="Times New Roman" w:hAnsi="Times New Roman" w:cs="Times New Roman"/>
          <w:sz w:val="24"/>
          <w:szCs w:val="24"/>
        </w:rPr>
        <w:t>Е</w:t>
      </w:r>
    </w:p>
    <w:p w:rsidR="005C5607" w:rsidRPr="0007028B" w:rsidRDefault="005C5607">
      <w:pPr>
        <w:pStyle w:val="ConsPlusTitle"/>
        <w:jc w:val="center"/>
        <w:rPr>
          <w:rFonts w:ascii="Times New Roman" w:hAnsi="Times New Roman" w:cs="Times New Roman"/>
          <w:sz w:val="32"/>
          <w:szCs w:val="32"/>
        </w:rPr>
      </w:pPr>
      <w:r w:rsidRPr="0007028B">
        <w:rPr>
          <w:rFonts w:ascii="Times New Roman" w:hAnsi="Times New Roman" w:cs="Times New Roman"/>
          <w:sz w:val="32"/>
          <w:szCs w:val="32"/>
        </w:rPr>
        <w:t xml:space="preserve"> </w:t>
      </w:r>
      <w:r w:rsidR="0007028B" w:rsidRPr="0007028B">
        <w:rPr>
          <w:rFonts w:ascii="Times New Roman" w:hAnsi="Times New Roman" w:cs="Times New Roman"/>
          <w:sz w:val="32"/>
          <w:szCs w:val="32"/>
        </w:rPr>
        <w:t>« Деревня Чемоданово</w:t>
      </w:r>
      <w:r w:rsidR="00D24B50" w:rsidRPr="0007028B">
        <w:rPr>
          <w:rFonts w:ascii="Times New Roman" w:hAnsi="Times New Roman" w:cs="Times New Roman"/>
          <w:sz w:val="32"/>
          <w:szCs w:val="32"/>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В связи с вступлением в силу Федеральных законов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299-ФЗ от 10.11.2017, </w:t>
      </w:r>
      <w:hyperlink r:id="rId5" w:history="1">
        <w:r w:rsidR="00D24B50">
          <w:rPr>
            <w:rFonts w:ascii="Times New Roman" w:hAnsi="Times New Roman" w:cs="Times New Roman"/>
            <w:sz w:val="24"/>
            <w:szCs w:val="24"/>
          </w:rPr>
          <w:t>№</w:t>
        </w:r>
      </w:hyperlink>
      <w:r w:rsidRPr="00D24B50">
        <w:rPr>
          <w:rFonts w:ascii="Times New Roman" w:hAnsi="Times New Roman" w:cs="Times New Roman"/>
          <w:sz w:val="24"/>
          <w:szCs w:val="24"/>
        </w:rPr>
        <w:t xml:space="preserve"> </w:t>
      </w:r>
      <w:r w:rsidRPr="007F363F">
        <w:rPr>
          <w:rFonts w:ascii="Times New Roman" w:hAnsi="Times New Roman" w:cs="Times New Roman"/>
          <w:sz w:val="24"/>
          <w:szCs w:val="24"/>
        </w:rPr>
        <w:t xml:space="preserve">от 29.12.2017, в соответствии со </w:t>
      </w:r>
      <w:hyperlink r:id="rId6" w:history="1">
        <w:r w:rsidRPr="00D24B50">
          <w:rPr>
            <w:rFonts w:ascii="Times New Roman" w:hAnsi="Times New Roman" w:cs="Times New Roman"/>
            <w:sz w:val="24"/>
            <w:szCs w:val="24"/>
          </w:rPr>
          <w:t>статьей 28</w:t>
        </w:r>
      </w:hyperlink>
      <w:r w:rsidRPr="007F363F">
        <w:rPr>
          <w:rFonts w:ascii="Times New Roman" w:hAnsi="Times New Roman" w:cs="Times New Roman"/>
          <w:sz w:val="24"/>
          <w:szCs w:val="24"/>
        </w:rPr>
        <w:t xml:space="preserve"> Федерального закона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131-ФЗ от 06.10.2003 </w:t>
      </w:r>
      <w:r w:rsidR="00D24B50">
        <w:rPr>
          <w:rFonts w:ascii="Times New Roman" w:hAnsi="Times New Roman" w:cs="Times New Roman"/>
          <w:sz w:val="24"/>
          <w:szCs w:val="24"/>
        </w:rPr>
        <w:t>«</w:t>
      </w:r>
      <w:r w:rsidRPr="007F363F">
        <w:rPr>
          <w:rFonts w:ascii="Times New Roman" w:hAnsi="Times New Roman" w:cs="Times New Roman"/>
          <w:sz w:val="24"/>
          <w:szCs w:val="24"/>
        </w:rPr>
        <w:t>Об общих принципах организации местного самоуправления в Российской Федерации</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руководствуясь </w:t>
      </w:r>
      <w:hyperlink r:id="rId7" w:history="1">
        <w:r w:rsidRPr="00D24B50">
          <w:rPr>
            <w:rFonts w:ascii="Times New Roman" w:hAnsi="Times New Roman" w:cs="Times New Roman"/>
            <w:sz w:val="24"/>
            <w:szCs w:val="24"/>
          </w:rPr>
          <w:t>Уставом</w:t>
        </w:r>
      </w:hyperlink>
      <w:r w:rsidRPr="007F363F">
        <w:rPr>
          <w:rFonts w:ascii="Times New Roman" w:hAnsi="Times New Roman" w:cs="Times New Roman"/>
          <w:sz w:val="24"/>
          <w:szCs w:val="24"/>
        </w:rPr>
        <w:t xml:space="preserve"> </w:t>
      </w:r>
      <w:r w:rsidR="00D24B50">
        <w:rPr>
          <w:rFonts w:ascii="Times New Roman" w:hAnsi="Times New Roman" w:cs="Times New Roman"/>
          <w:sz w:val="24"/>
          <w:szCs w:val="24"/>
        </w:rPr>
        <w:t xml:space="preserve">муниципального образования </w:t>
      </w:r>
      <w:r w:rsidRPr="007F363F">
        <w:rPr>
          <w:rFonts w:ascii="Times New Roman" w:hAnsi="Times New Roman" w:cs="Times New Roman"/>
          <w:sz w:val="24"/>
          <w:szCs w:val="24"/>
        </w:rPr>
        <w:t>сельско</w:t>
      </w:r>
      <w:r w:rsidR="00D24B50">
        <w:rPr>
          <w:rFonts w:ascii="Times New Roman" w:hAnsi="Times New Roman" w:cs="Times New Roman"/>
          <w:sz w:val="24"/>
          <w:szCs w:val="24"/>
        </w:rPr>
        <w:t>е</w:t>
      </w:r>
      <w:r w:rsidRPr="007F363F">
        <w:rPr>
          <w:rFonts w:ascii="Times New Roman" w:hAnsi="Times New Roman" w:cs="Times New Roman"/>
          <w:sz w:val="24"/>
          <w:szCs w:val="24"/>
        </w:rPr>
        <w:t xml:space="preserve"> поселени</w:t>
      </w:r>
      <w:r w:rsidR="00D24B50">
        <w:rPr>
          <w:rFonts w:ascii="Times New Roman" w:hAnsi="Times New Roman" w:cs="Times New Roman"/>
          <w:sz w:val="24"/>
          <w:szCs w:val="24"/>
        </w:rPr>
        <w:t>е</w:t>
      </w:r>
      <w:r w:rsidRPr="007F363F">
        <w:rPr>
          <w:rFonts w:ascii="Times New Roman" w:hAnsi="Times New Roman" w:cs="Times New Roman"/>
          <w:sz w:val="24"/>
          <w:szCs w:val="24"/>
        </w:rPr>
        <w:t xml:space="preserve"> </w:t>
      </w:r>
      <w:r w:rsidR="0007028B">
        <w:rPr>
          <w:rFonts w:ascii="Times New Roman" w:hAnsi="Times New Roman" w:cs="Times New Roman"/>
          <w:sz w:val="24"/>
          <w:szCs w:val="24"/>
        </w:rPr>
        <w:t>«Деревня Чемоданово</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w:t>
      </w:r>
      <w:r w:rsidR="00D24B50">
        <w:rPr>
          <w:rFonts w:ascii="Times New Roman" w:hAnsi="Times New Roman" w:cs="Times New Roman"/>
          <w:sz w:val="24"/>
          <w:szCs w:val="24"/>
        </w:rPr>
        <w:t xml:space="preserve">Сельская Дума </w:t>
      </w:r>
    </w:p>
    <w:p w:rsidR="005C5607" w:rsidRPr="0007028B" w:rsidRDefault="005C5607">
      <w:pPr>
        <w:pStyle w:val="ConsPlusNormal"/>
        <w:spacing w:before="220"/>
        <w:ind w:firstLine="540"/>
        <w:jc w:val="both"/>
        <w:rPr>
          <w:rFonts w:ascii="Times New Roman" w:hAnsi="Times New Roman" w:cs="Times New Roman"/>
          <w:b/>
          <w:sz w:val="24"/>
          <w:szCs w:val="24"/>
        </w:rPr>
      </w:pPr>
      <w:r w:rsidRPr="0007028B">
        <w:rPr>
          <w:rFonts w:ascii="Times New Roman" w:hAnsi="Times New Roman" w:cs="Times New Roman"/>
          <w:b/>
          <w:sz w:val="24"/>
          <w:szCs w:val="24"/>
        </w:rPr>
        <w:t>РЕШИЛ</w:t>
      </w:r>
      <w:r w:rsidR="00D24B50" w:rsidRPr="0007028B">
        <w:rPr>
          <w:rFonts w:ascii="Times New Roman" w:hAnsi="Times New Roman" w:cs="Times New Roman"/>
          <w:b/>
          <w:sz w:val="24"/>
          <w:szCs w:val="24"/>
        </w:rPr>
        <w:t>А</w:t>
      </w:r>
      <w:r w:rsidRPr="0007028B">
        <w:rPr>
          <w:rFonts w:ascii="Times New Roman" w:hAnsi="Times New Roman" w:cs="Times New Roman"/>
          <w:b/>
          <w:sz w:val="24"/>
          <w:szCs w:val="24"/>
        </w:rPr>
        <w:t>:</w:t>
      </w:r>
    </w:p>
    <w:p w:rsidR="005C5607" w:rsidRPr="0007028B" w:rsidRDefault="005C5607">
      <w:pPr>
        <w:pStyle w:val="ConsPlusNormal"/>
        <w:jc w:val="both"/>
        <w:rPr>
          <w:rFonts w:ascii="Times New Roman" w:hAnsi="Times New Roman" w:cs="Times New Roman"/>
          <w:b/>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Утвердить </w:t>
      </w:r>
      <w:hyperlink w:anchor="P35" w:history="1">
        <w:r w:rsidRPr="00D24B50">
          <w:rPr>
            <w:rFonts w:ascii="Times New Roman" w:hAnsi="Times New Roman" w:cs="Times New Roman"/>
            <w:sz w:val="24"/>
            <w:szCs w:val="24"/>
          </w:rPr>
          <w:t>Положение</w:t>
        </w:r>
      </w:hyperlink>
      <w:r w:rsidRPr="007F363F">
        <w:rPr>
          <w:rFonts w:ascii="Times New Roman" w:hAnsi="Times New Roman" w:cs="Times New Roman"/>
          <w:sz w:val="24"/>
          <w:szCs w:val="24"/>
        </w:rPr>
        <w:t xml:space="preserve">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О порядке организации и проведения публичных слушаний, общественных обсуждений в </w:t>
      </w:r>
      <w:r w:rsidR="00D24B50">
        <w:rPr>
          <w:rFonts w:ascii="Times New Roman" w:hAnsi="Times New Roman" w:cs="Times New Roman"/>
          <w:sz w:val="24"/>
          <w:szCs w:val="24"/>
        </w:rPr>
        <w:t>МО СП</w:t>
      </w:r>
      <w:r w:rsidRPr="007F363F">
        <w:rPr>
          <w:rFonts w:ascii="Times New Roman" w:hAnsi="Times New Roman" w:cs="Times New Roman"/>
          <w:sz w:val="24"/>
          <w:szCs w:val="24"/>
        </w:rPr>
        <w:t xml:space="preserve"> </w:t>
      </w:r>
      <w:r w:rsidR="0007028B">
        <w:rPr>
          <w:rFonts w:ascii="Times New Roman" w:hAnsi="Times New Roman" w:cs="Times New Roman"/>
          <w:sz w:val="24"/>
          <w:szCs w:val="24"/>
        </w:rPr>
        <w:t>«Деревня Чемоданово</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согласно приложению.</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 Признать </w:t>
      </w:r>
      <w:hyperlink r:id="rId8" w:history="1">
        <w:r w:rsidRPr="00D24B50">
          <w:rPr>
            <w:rFonts w:ascii="Times New Roman" w:hAnsi="Times New Roman" w:cs="Times New Roman"/>
            <w:sz w:val="24"/>
            <w:szCs w:val="24"/>
          </w:rPr>
          <w:t>решение</w:t>
        </w:r>
      </w:hyperlink>
      <w:r w:rsidRPr="007F363F">
        <w:rPr>
          <w:rFonts w:ascii="Times New Roman" w:hAnsi="Times New Roman" w:cs="Times New Roman"/>
          <w:sz w:val="24"/>
          <w:szCs w:val="24"/>
        </w:rPr>
        <w:t xml:space="preserve"> </w:t>
      </w:r>
      <w:r w:rsidR="0007028B">
        <w:rPr>
          <w:rFonts w:ascii="Times New Roman" w:hAnsi="Times New Roman" w:cs="Times New Roman"/>
          <w:sz w:val="24"/>
          <w:szCs w:val="24"/>
        </w:rPr>
        <w:t>Сельской Думы « Деревня Чемоданово»</w:t>
      </w:r>
      <w:r w:rsidRPr="007F363F">
        <w:rPr>
          <w:rFonts w:ascii="Times New Roman" w:hAnsi="Times New Roman" w:cs="Times New Roman"/>
          <w:sz w:val="24"/>
          <w:szCs w:val="24"/>
        </w:rPr>
        <w:t xml:space="preserve">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w:t>
      </w:r>
      <w:r w:rsidR="00E13E1E">
        <w:rPr>
          <w:rFonts w:ascii="Times New Roman" w:hAnsi="Times New Roman" w:cs="Times New Roman"/>
          <w:sz w:val="24"/>
          <w:szCs w:val="24"/>
        </w:rPr>
        <w:t>65</w:t>
      </w:r>
      <w:r w:rsidRPr="007F363F">
        <w:rPr>
          <w:rFonts w:ascii="Times New Roman" w:hAnsi="Times New Roman" w:cs="Times New Roman"/>
          <w:sz w:val="24"/>
          <w:szCs w:val="24"/>
        </w:rPr>
        <w:t xml:space="preserve"> от </w:t>
      </w:r>
      <w:r w:rsidR="00E13E1E">
        <w:rPr>
          <w:rFonts w:ascii="Times New Roman" w:hAnsi="Times New Roman" w:cs="Times New Roman"/>
          <w:sz w:val="24"/>
          <w:szCs w:val="24"/>
        </w:rPr>
        <w:t xml:space="preserve">11.09.2015 г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Об утверждении Положения </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О порядке организации и проведения публичных слушаний в </w:t>
      </w:r>
      <w:r w:rsidR="00D24B50">
        <w:rPr>
          <w:rFonts w:ascii="Times New Roman" w:hAnsi="Times New Roman" w:cs="Times New Roman"/>
          <w:sz w:val="24"/>
          <w:szCs w:val="24"/>
        </w:rPr>
        <w:t xml:space="preserve">МО СП </w:t>
      </w:r>
      <w:r w:rsidR="0007028B">
        <w:rPr>
          <w:rFonts w:ascii="Times New Roman" w:hAnsi="Times New Roman" w:cs="Times New Roman"/>
          <w:sz w:val="24"/>
          <w:szCs w:val="24"/>
        </w:rPr>
        <w:t xml:space="preserve"> «Деревня Чемоданово</w:t>
      </w:r>
      <w:r w:rsidR="00D24B50">
        <w:rPr>
          <w:rFonts w:ascii="Times New Roman" w:hAnsi="Times New Roman" w:cs="Times New Roman"/>
          <w:sz w:val="24"/>
          <w:szCs w:val="24"/>
        </w:rPr>
        <w:t>»</w:t>
      </w:r>
      <w:r w:rsidRPr="007F363F">
        <w:rPr>
          <w:rFonts w:ascii="Times New Roman" w:hAnsi="Times New Roman" w:cs="Times New Roman"/>
          <w:sz w:val="24"/>
          <w:szCs w:val="24"/>
        </w:rPr>
        <w:t xml:space="preserve"> утратившим силу.</w:t>
      </w:r>
    </w:p>
    <w:p w:rsidR="00AC6160" w:rsidRDefault="005C5607" w:rsidP="00AC6160">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Настоящее Решение вступает в силу после официального </w:t>
      </w:r>
      <w:r w:rsidR="00AC6160">
        <w:rPr>
          <w:rFonts w:ascii="Times New Roman" w:hAnsi="Times New Roman" w:cs="Times New Roman"/>
          <w:sz w:val="24"/>
          <w:szCs w:val="24"/>
        </w:rPr>
        <w:t>обнародования</w:t>
      </w:r>
      <w:r w:rsidRPr="007F363F">
        <w:rPr>
          <w:rFonts w:ascii="Times New Roman" w:hAnsi="Times New Roman" w:cs="Times New Roman"/>
          <w:sz w:val="24"/>
          <w:szCs w:val="24"/>
        </w:rPr>
        <w:t xml:space="preserve"> </w:t>
      </w:r>
      <w:r w:rsidR="00AC6160">
        <w:rPr>
          <w:rFonts w:ascii="Times New Roman" w:hAnsi="Times New Roman" w:cs="Times New Roman"/>
          <w:sz w:val="24"/>
          <w:szCs w:val="24"/>
        </w:rPr>
        <w:t xml:space="preserve">на </w:t>
      </w:r>
      <w:r w:rsidR="00AC6160" w:rsidRPr="00AC6160">
        <w:rPr>
          <w:rFonts w:ascii="Times New Roman" w:hAnsi="Times New Roman" w:cs="Times New Roman"/>
          <w:sz w:val="24"/>
          <w:szCs w:val="24"/>
        </w:rPr>
        <w:t>информационном стенде администрации МО сельское поселение по адресу</w:t>
      </w:r>
      <w:r w:rsidR="00E13E1E">
        <w:t>: «Деревня Чемоданово», ул</w:t>
      </w:r>
      <w:proofErr w:type="gramStart"/>
      <w:r w:rsidR="00E13E1E">
        <w:t>.Ц</w:t>
      </w:r>
      <w:proofErr w:type="gramEnd"/>
      <w:r w:rsidR="00E13E1E">
        <w:t>ентральная, д.20</w:t>
      </w:r>
      <w:r w:rsidRPr="007F363F">
        <w:rPr>
          <w:rFonts w:ascii="Times New Roman" w:hAnsi="Times New Roman" w:cs="Times New Roman"/>
          <w:sz w:val="24"/>
          <w:szCs w:val="24"/>
        </w:rPr>
        <w:t xml:space="preserve"> подлежит размещению на </w:t>
      </w:r>
      <w:r w:rsidR="00AC6160" w:rsidRPr="00AC6160">
        <w:rPr>
          <w:rFonts w:ascii="Times New Roman" w:hAnsi="Times New Roman" w:cs="Times New Roman"/>
          <w:sz w:val="24"/>
          <w:szCs w:val="24"/>
        </w:rPr>
        <w:t>официальном сайте администрации в сети Интернет</w:t>
      </w:r>
      <w:r w:rsidR="00AC6160">
        <w:rPr>
          <w:rFonts w:ascii="Times New Roman" w:hAnsi="Times New Roman" w:cs="Times New Roman"/>
          <w:sz w:val="24"/>
          <w:szCs w:val="24"/>
        </w:rPr>
        <w:t>.</w:t>
      </w:r>
      <w:r w:rsidR="00AC6160" w:rsidRPr="00AC6160">
        <w:rPr>
          <w:rFonts w:ascii="Times New Roman" w:hAnsi="Times New Roman" w:cs="Times New Roman"/>
          <w:sz w:val="24"/>
          <w:szCs w:val="24"/>
        </w:rPr>
        <w:t xml:space="preserve"> </w:t>
      </w:r>
    </w:p>
    <w:p w:rsidR="005C5607" w:rsidRDefault="005C5607">
      <w:pPr>
        <w:pStyle w:val="ConsPlusNormal"/>
        <w:jc w:val="both"/>
        <w:rPr>
          <w:rFonts w:ascii="Times New Roman" w:hAnsi="Times New Roman" w:cs="Times New Roman"/>
          <w:sz w:val="24"/>
          <w:szCs w:val="24"/>
        </w:rPr>
      </w:pPr>
    </w:p>
    <w:p w:rsidR="00AC6160" w:rsidRPr="00CB3474" w:rsidRDefault="00AC6160" w:rsidP="00AC6160">
      <w:pPr>
        <w:shd w:val="clear" w:color="auto" w:fill="F5F5F1"/>
        <w:spacing w:before="100" w:beforeAutospacing="1" w:after="144"/>
        <w:jc w:val="both"/>
        <w:rPr>
          <w:color w:val="181818"/>
          <w:sz w:val="26"/>
          <w:szCs w:val="26"/>
        </w:rPr>
      </w:pPr>
      <w:r>
        <w:t xml:space="preserve">         4. </w:t>
      </w:r>
      <w:proofErr w:type="gramStart"/>
      <w:r w:rsidRPr="007A2731">
        <w:rPr>
          <w:color w:val="181818"/>
          <w:sz w:val="26"/>
          <w:szCs w:val="26"/>
        </w:rPr>
        <w:t>Контроль за</w:t>
      </w:r>
      <w:proofErr w:type="gramEnd"/>
      <w:r w:rsidRPr="007A2731">
        <w:rPr>
          <w:color w:val="181818"/>
          <w:sz w:val="26"/>
          <w:szCs w:val="26"/>
        </w:rPr>
        <w:t xml:space="preserve"> исполнением настоящего решения возложить на администрацию МО </w:t>
      </w:r>
      <w:r>
        <w:rPr>
          <w:color w:val="181818"/>
          <w:sz w:val="26"/>
          <w:szCs w:val="26"/>
        </w:rPr>
        <w:t xml:space="preserve">сельское поселение </w:t>
      </w:r>
      <w:r w:rsidRPr="007A2731">
        <w:rPr>
          <w:color w:val="181818"/>
          <w:sz w:val="26"/>
          <w:szCs w:val="26"/>
        </w:rPr>
        <w:t>«</w:t>
      </w:r>
      <w:r w:rsidR="0007028B">
        <w:rPr>
          <w:color w:val="181818"/>
          <w:sz w:val="26"/>
          <w:szCs w:val="26"/>
        </w:rPr>
        <w:t>Деревня Чемоданово</w:t>
      </w:r>
      <w:r w:rsidRPr="007A2731">
        <w:rPr>
          <w:color w:val="181818"/>
          <w:sz w:val="26"/>
          <w:szCs w:val="26"/>
        </w:rPr>
        <w:t>».</w:t>
      </w:r>
    </w:p>
    <w:p w:rsidR="00AC6160" w:rsidRDefault="00AC6160" w:rsidP="00AC6160">
      <w:pPr>
        <w:jc w:val="cente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Pr="007050B5" w:rsidRDefault="00AC6160">
      <w:pPr>
        <w:pStyle w:val="ConsPlusNormal"/>
        <w:jc w:val="both"/>
        <w:rPr>
          <w:rFonts w:ascii="Times New Roman" w:hAnsi="Times New Roman" w:cs="Times New Roman"/>
          <w:b/>
          <w:sz w:val="24"/>
          <w:szCs w:val="24"/>
        </w:rPr>
      </w:pPr>
      <w:r w:rsidRPr="007050B5">
        <w:rPr>
          <w:rFonts w:ascii="Times New Roman" w:hAnsi="Times New Roman" w:cs="Times New Roman"/>
          <w:b/>
          <w:sz w:val="24"/>
          <w:szCs w:val="24"/>
        </w:rPr>
        <w:t>Глава МО СП</w:t>
      </w:r>
      <w:r w:rsidR="00FF7808" w:rsidRPr="007050B5">
        <w:rPr>
          <w:rFonts w:ascii="Times New Roman" w:hAnsi="Times New Roman" w:cs="Times New Roman"/>
          <w:b/>
          <w:sz w:val="24"/>
          <w:szCs w:val="24"/>
        </w:rPr>
        <w:t xml:space="preserve">                                                                                             В.М. Генералов</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jc w:val="both"/>
        <w:rPr>
          <w:rFonts w:ascii="Times New Roman" w:hAnsi="Times New Roman" w:cs="Times New Roman"/>
          <w:sz w:val="24"/>
          <w:szCs w:val="24"/>
        </w:rPr>
      </w:pPr>
    </w:p>
    <w:p w:rsidR="005C5607" w:rsidRDefault="005C5607">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AC6160" w:rsidRPr="007F363F" w:rsidRDefault="00AC6160">
      <w:pPr>
        <w:pStyle w:val="ConsPlusNormal"/>
        <w:jc w:val="both"/>
        <w:rPr>
          <w:rFonts w:ascii="Times New Roman" w:hAnsi="Times New Roman" w:cs="Times New Roman"/>
          <w:sz w:val="24"/>
          <w:szCs w:val="24"/>
        </w:rPr>
      </w:pPr>
    </w:p>
    <w:p w:rsidR="005C5607" w:rsidRPr="007F363F" w:rsidRDefault="005C5607">
      <w:pPr>
        <w:pStyle w:val="ConsPlusNormal"/>
        <w:jc w:val="right"/>
        <w:outlineLvl w:val="0"/>
        <w:rPr>
          <w:rFonts w:ascii="Times New Roman" w:hAnsi="Times New Roman" w:cs="Times New Roman"/>
          <w:sz w:val="24"/>
          <w:szCs w:val="24"/>
        </w:rPr>
      </w:pPr>
      <w:r w:rsidRPr="007F363F">
        <w:rPr>
          <w:rFonts w:ascii="Times New Roman" w:hAnsi="Times New Roman" w:cs="Times New Roman"/>
          <w:sz w:val="24"/>
          <w:szCs w:val="24"/>
        </w:rPr>
        <w:t>Приложение</w:t>
      </w:r>
    </w:p>
    <w:p w:rsidR="005C5607" w:rsidRPr="007F363F" w:rsidRDefault="005C5607">
      <w:pPr>
        <w:pStyle w:val="ConsPlusNormal"/>
        <w:jc w:val="right"/>
        <w:rPr>
          <w:rFonts w:ascii="Times New Roman" w:hAnsi="Times New Roman" w:cs="Times New Roman"/>
          <w:sz w:val="24"/>
          <w:szCs w:val="24"/>
        </w:rPr>
      </w:pPr>
      <w:r w:rsidRPr="007F363F">
        <w:rPr>
          <w:rFonts w:ascii="Times New Roman" w:hAnsi="Times New Roman" w:cs="Times New Roman"/>
          <w:sz w:val="24"/>
          <w:szCs w:val="24"/>
        </w:rPr>
        <w:t>к Решению</w:t>
      </w:r>
    </w:p>
    <w:p w:rsidR="005C5607" w:rsidRPr="007F363F" w:rsidRDefault="00AC6160">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Сельской Думы</w:t>
      </w:r>
    </w:p>
    <w:p w:rsidR="005C5607" w:rsidRPr="007F363F" w:rsidRDefault="009D2F59">
      <w:pPr>
        <w:pStyle w:val="ConsPlusNormal"/>
        <w:jc w:val="right"/>
        <w:rPr>
          <w:rFonts w:ascii="Times New Roman" w:hAnsi="Times New Roman" w:cs="Times New Roman"/>
          <w:sz w:val="24"/>
          <w:szCs w:val="24"/>
        </w:rPr>
      </w:pPr>
      <w:r>
        <w:rPr>
          <w:rFonts w:ascii="Times New Roman" w:hAnsi="Times New Roman" w:cs="Times New Roman"/>
          <w:sz w:val="24"/>
          <w:szCs w:val="24"/>
        </w:rPr>
        <w:t>МО СП «Деревня Чемоданово</w:t>
      </w:r>
      <w:r w:rsidR="00AC6160">
        <w:rPr>
          <w:rFonts w:ascii="Times New Roman" w:hAnsi="Times New Roman" w:cs="Times New Roman"/>
          <w:sz w:val="24"/>
          <w:szCs w:val="24"/>
        </w:rPr>
        <w:t>»</w:t>
      </w:r>
    </w:p>
    <w:p w:rsidR="005C5607" w:rsidRPr="007F363F" w:rsidRDefault="007050B5">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5C5607" w:rsidRPr="007F363F">
        <w:rPr>
          <w:rFonts w:ascii="Times New Roman" w:hAnsi="Times New Roman" w:cs="Times New Roman"/>
          <w:sz w:val="24"/>
          <w:szCs w:val="24"/>
        </w:rPr>
        <w:t>т</w:t>
      </w:r>
      <w:r>
        <w:rPr>
          <w:rFonts w:ascii="Times New Roman" w:hAnsi="Times New Roman" w:cs="Times New Roman"/>
          <w:sz w:val="24"/>
          <w:szCs w:val="24"/>
        </w:rPr>
        <w:t xml:space="preserve"> 27</w:t>
      </w:r>
      <w:r w:rsidR="009D2F59">
        <w:rPr>
          <w:rFonts w:ascii="Times New Roman" w:hAnsi="Times New Roman" w:cs="Times New Roman"/>
          <w:sz w:val="24"/>
          <w:szCs w:val="24"/>
        </w:rPr>
        <w:t>.07.</w:t>
      </w:r>
      <w:r w:rsidR="005C5607" w:rsidRPr="007F363F">
        <w:rPr>
          <w:rFonts w:ascii="Times New Roman" w:hAnsi="Times New Roman" w:cs="Times New Roman"/>
          <w:sz w:val="24"/>
          <w:szCs w:val="24"/>
        </w:rPr>
        <w:t xml:space="preserve">2018 г. </w:t>
      </w:r>
      <w:r w:rsidR="00AC6160">
        <w:rPr>
          <w:rFonts w:ascii="Times New Roman" w:hAnsi="Times New Roman" w:cs="Times New Roman"/>
          <w:sz w:val="24"/>
          <w:szCs w:val="24"/>
        </w:rPr>
        <w:t>№</w:t>
      </w:r>
      <w:r w:rsidR="005C5607" w:rsidRPr="007F363F">
        <w:rPr>
          <w:rFonts w:ascii="Times New Roman" w:hAnsi="Times New Roman" w:cs="Times New Roman"/>
          <w:sz w:val="24"/>
          <w:szCs w:val="24"/>
        </w:rPr>
        <w:t xml:space="preserve"> </w:t>
      </w:r>
      <w:r w:rsidR="009D2F59">
        <w:rPr>
          <w:rFonts w:ascii="Times New Roman" w:hAnsi="Times New Roman" w:cs="Times New Roman"/>
          <w:sz w:val="24"/>
          <w:szCs w:val="24"/>
        </w:rPr>
        <w:t xml:space="preserve"> 86</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bookmarkStart w:id="0" w:name="P35"/>
      <w:bookmarkEnd w:id="0"/>
      <w:r w:rsidRPr="007F363F">
        <w:rPr>
          <w:rFonts w:ascii="Times New Roman" w:hAnsi="Times New Roman" w:cs="Times New Roman"/>
          <w:sz w:val="24"/>
          <w:szCs w:val="24"/>
        </w:rPr>
        <w:t>ПОЛОЖЕНИЕ</w:t>
      </w: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О ПОРЯДКЕ ОРГАНИЗАЦИИ И ПРОВЕДЕНИЯ ПУБЛИЧНЫХ СЛУШАНИЙ,</w:t>
      </w: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 xml:space="preserve">ОБЩЕСТВЕННЫХ ОБСУЖДЕНИЙ В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1. Основные понятия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Для целей настоящего Положения используются следующие основные понятия: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 форма реализации прав жителей </w:t>
      </w:r>
      <w:r w:rsidR="00AA1842">
        <w:rPr>
          <w:rFonts w:ascii="Times New Roman" w:hAnsi="Times New Roman" w:cs="Times New Roman"/>
          <w:sz w:val="24"/>
          <w:szCs w:val="24"/>
        </w:rPr>
        <w:t>МО СП</w:t>
      </w:r>
      <w:r w:rsidRPr="007F363F">
        <w:rPr>
          <w:rFonts w:ascii="Times New Roman" w:hAnsi="Times New Roman" w:cs="Times New Roman"/>
          <w:sz w:val="24"/>
          <w:szCs w:val="24"/>
        </w:rPr>
        <w:t xml:space="preserve"> </w:t>
      </w:r>
      <w:r w:rsidR="00E13E1E">
        <w:rPr>
          <w:rFonts w:ascii="Times New Roman" w:hAnsi="Times New Roman" w:cs="Times New Roman"/>
          <w:sz w:val="24"/>
          <w:szCs w:val="24"/>
        </w:rPr>
        <w:t>«Деревня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2) общественные обсуждения -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w:t>
      </w:r>
      <w:proofErr w:type="gramEnd"/>
      <w:r w:rsidRPr="007F363F">
        <w:rPr>
          <w:rFonts w:ascii="Times New Roman" w:hAnsi="Times New Roman" w:cs="Times New Roman"/>
          <w:sz w:val="24"/>
          <w:szCs w:val="24"/>
        </w:rPr>
        <w:t xml:space="preserve"> соответствующим решением;</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w:t>
      </w:r>
      <w:r w:rsidR="00AA1842">
        <w:rPr>
          <w:rFonts w:ascii="Times New Roman" w:hAnsi="Times New Roman" w:cs="Times New Roman"/>
          <w:sz w:val="24"/>
          <w:szCs w:val="24"/>
        </w:rPr>
        <w:t>МО СП</w:t>
      </w:r>
      <w:r w:rsidR="00E13E1E">
        <w:rPr>
          <w:rFonts w:ascii="Times New Roman" w:hAnsi="Times New Roman" w:cs="Times New Roman"/>
          <w:sz w:val="24"/>
          <w:szCs w:val="24"/>
        </w:rPr>
        <w:t xml:space="preserve">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в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организация общественного обсуждения - деятельность, направленная на оповещение о начале общественных обсуждений, ознакомление с проектом, подлежащим рассмотрению на общественных обсуждениях, обнародование результатов общественных обсуждений и иных организационных мер, обеспечивающих участие населения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в общественных обсуждениях;</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xml:space="preserve">5) участники публичных слушаний или общественных обсуждений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или общественное обсуждение, эксперты, представители органов </w:t>
      </w:r>
      <w:r w:rsidRPr="007F363F">
        <w:rPr>
          <w:rFonts w:ascii="Times New Roman" w:hAnsi="Times New Roman" w:cs="Times New Roman"/>
          <w:sz w:val="24"/>
          <w:szCs w:val="24"/>
        </w:rPr>
        <w:lastRenderedPageBreak/>
        <w:t>местного самоуправления, средств массовой информации, общественных объединений и иные лица, пожелавшие принять участие в публичных слушаниях или общественных обсуждениях;</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7) инициатор публичных слушаний, общественных обсуждений - физические и юридические лица, заявившие о проведении публичных слушаний, общественного обсуждения в установленном настоящим Положением порядке, представительный орган муниципального образования или Глава муниципального образования;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8) организационный комитет - специально сформированный коллегиальный орган, осуществляющий организационные действия по подготовке и проведению публичных слушаний,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 итоговый документ публичных слушаний, общественных обсуждений - протокол общественных обсуждений или публичных слушаний, заключение о результатах общественных обсуждений или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2. Цели и принципы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Основными целями организации и проведения публичных слушаний являются: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обсуждение проектов муниципальных нормативных правовых актов с участием населения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выявление и учет общественного мнения и мнения экспертов по выносимому на публичные слушания вопросу местного значения;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развитие диалоговых механизмов органов власти и населения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 поиск приемлемых альтернатив решения важнейших вопросов местного значения;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 выработка предложений и рекомендаций по обсуждаемой проблеме.</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bookmarkStart w:id="1" w:name="P63"/>
      <w:bookmarkEnd w:id="1"/>
      <w:r w:rsidRPr="007F363F">
        <w:rPr>
          <w:rFonts w:ascii="Times New Roman" w:hAnsi="Times New Roman" w:cs="Times New Roman"/>
          <w:sz w:val="24"/>
          <w:szCs w:val="24"/>
        </w:rPr>
        <w:t>Статья 3. Вопросы, выносимые на публичные слушания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На публичные слушания должны выноситься:</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 w:history="1">
        <w:r w:rsidRPr="00AA1842">
          <w:rPr>
            <w:rFonts w:ascii="Times New Roman" w:hAnsi="Times New Roman" w:cs="Times New Roman"/>
            <w:sz w:val="24"/>
            <w:szCs w:val="24"/>
          </w:rPr>
          <w:t>Конституции</w:t>
        </w:r>
      </w:hyperlink>
      <w:r w:rsidRPr="007F363F">
        <w:rPr>
          <w:rFonts w:ascii="Times New Roman" w:hAnsi="Times New Roman" w:cs="Times New Roman"/>
          <w:sz w:val="24"/>
          <w:szCs w:val="24"/>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проект местного бюджета и отчет о его исполнении;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2.1) прое</w:t>
      </w:r>
      <w:proofErr w:type="gramStart"/>
      <w:r w:rsidRPr="007F363F">
        <w:rPr>
          <w:rFonts w:ascii="Times New Roman" w:hAnsi="Times New Roman" w:cs="Times New Roman"/>
          <w:sz w:val="24"/>
          <w:szCs w:val="24"/>
        </w:rPr>
        <w:t>кт стр</w:t>
      </w:r>
      <w:proofErr w:type="gramEnd"/>
      <w:r w:rsidRPr="007F363F">
        <w:rPr>
          <w:rFonts w:ascii="Times New Roman" w:hAnsi="Times New Roman" w:cs="Times New Roman"/>
          <w:sz w:val="24"/>
          <w:szCs w:val="24"/>
        </w:rPr>
        <w:t>атегии социально-экономического развития муниципального образования;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3) вопросы о преобразовании муниципального образования, за исключением случаев, если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4. Инициатива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проводятся по инициативе населения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w:t>
      </w:r>
      <w:r w:rsidR="00AA1842">
        <w:rPr>
          <w:rFonts w:ascii="Times New Roman" w:hAnsi="Times New Roman" w:cs="Times New Roman"/>
          <w:sz w:val="24"/>
          <w:szCs w:val="24"/>
        </w:rPr>
        <w:t>Сельской Думы</w:t>
      </w:r>
      <w:r w:rsidR="00AA1842" w:rsidRPr="00AA1842">
        <w:rPr>
          <w:rFonts w:ascii="Times New Roman" w:hAnsi="Times New Roman" w:cs="Times New Roman"/>
          <w:sz w:val="24"/>
          <w:szCs w:val="24"/>
        </w:rPr>
        <w:t xml:space="preserve">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 xml:space="preserve">» </w:t>
      </w:r>
      <w:r w:rsidRPr="007F363F">
        <w:rPr>
          <w:rFonts w:ascii="Times New Roman" w:hAnsi="Times New Roman" w:cs="Times New Roman"/>
          <w:sz w:val="24"/>
          <w:szCs w:val="24"/>
        </w:rPr>
        <w:t xml:space="preserve">или Главы </w:t>
      </w:r>
      <w:r w:rsidR="00E13E1E">
        <w:rPr>
          <w:rFonts w:ascii="Times New Roman" w:hAnsi="Times New Roman" w:cs="Times New Roman"/>
          <w:sz w:val="24"/>
          <w:szCs w:val="24"/>
        </w:rPr>
        <w:t>администрации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 жители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 xml:space="preserve">» </w:t>
      </w:r>
      <w:r w:rsidRPr="007F363F">
        <w:rPr>
          <w:rFonts w:ascii="Times New Roman" w:hAnsi="Times New Roman" w:cs="Times New Roman"/>
          <w:sz w:val="24"/>
          <w:szCs w:val="24"/>
        </w:rPr>
        <w:t xml:space="preserve">для инициирования публичных слушаний по вопросам местного значения формируют инициативную группу численностью не менее 10 человек, проживающих на территории </w:t>
      </w:r>
      <w:r w:rsidR="00E13E1E">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и обладающих избирательным правом (далее -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должности;</w:t>
      </w:r>
      <w:r w:rsidR="00AA1842">
        <w:rPr>
          <w:rFonts w:ascii="Times New Roman" w:hAnsi="Times New Roman" w:cs="Times New Roman"/>
          <w:sz w:val="24"/>
          <w:szCs w:val="24"/>
        </w:rPr>
        <w:t xml:space="preserve"> </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до обращения с предложением о проведении публичных слушаний в </w:t>
      </w:r>
      <w:r w:rsidR="00E13E1E">
        <w:rPr>
          <w:rFonts w:ascii="Times New Roman" w:hAnsi="Times New Roman" w:cs="Times New Roman"/>
          <w:sz w:val="24"/>
          <w:szCs w:val="24"/>
        </w:rPr>
        <w:t>Сельскую Думу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членами инициативной группы должно быть собрано не менее </w:t>
      </w:r>
      <w:r w:rsidR="0028227D">
        <w:rPr>
          <w:rFonts w:ascii="Times New Roman" w:hAnsi="Times New Roman" w:cs="Times New Roman"/>
          <w:sz w:val="24"/>
          <w:szCs w:val="24"/>
        </w:rPr>
        <w:t xml:space="preserve">100 </w:t>
      </w:r>
      <w:r w:rsidRPr="007F363F">
        <w:rPr>
          <w:rFonts w:ascii="Times New Roman" w:hAnsi="Times New Roman" w:cs="Times New Roman"/>
          <w:sz w:val="24"/>
          <w:szCs w:val="24"/>
        </w:rPr>
        <w:t xml:space="preserve">граждан, проживающих на территории </w:t>
      </w:r>
      <w:r w:rsidR="0028227D">
        <w:rPr>
          <w:rFonts w:ascii="Times New Roman" w:hAnsi="Times New Roman" w:cs="Times New Roman"/>
          <w:sz w:val="24"/>
          <w:szCs w:val="24"/>
        </w:rPr>
        <w:t>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и 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члены инициативной группы при обращении в </w:t>
      </w:r>
      <w:r w:rsidR="0028227D">
        <w:rPr>
          <w:rFonts w:ascii="Times New Roman" w:hAnsi="Times New Roman" w:cs="Times New Roman"/>
          <w:sz w:val="24"/>
          <w:szCs w:val="24"/>
        </w:rPr>
        <w:t>Сельскую Думу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с предложением о проведении публичных слушаний подают следующие документы: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протокол о создании инициативной группы граждан;</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соответствующий проект документа, предлагаемый для вынесения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информационные и аналитические материалы, относящиеся к публичным слушаниям;</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xml:space="preserve">- подписи жителей в поддержку инициативы проведения публичных слушаний, </w:t>
      </w:r>
      <w:r w:rsidRPr="007F363F">
        <w:rPr>
          <w:rFonts w:ascii="Times New Roman" w:hAnsi="Times New Roman" w:cs="Times New Roman"/>
          <w:sz w:val="24"/>
          <w:szCs w:val="24"/>
        </w:rPr>
        <w:lastRenderedPageBreak/>
        <w:t>оформленные в виде подписных листов с отметкой о заверении подписного листа членом инициативной группы, осуществлявшим сбор подписей, включающей в себя подпись члена инициативной группы с указанием его фамилии, имени, отчества и дату заверения подписного листа;</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5) </w:t>
      </w:r>
      <w:r w:rsidR="0028227D">
        <w:rPr>
          <w:rFonts w:ascii="Times New Roman" w:hAnsi="Times New Roman" w:cs="Times New Roman"/>
          <w:sz w:val="24"/>
          <w:szCs w:val="24"/>
        </w:rPr>
        <w:t>Сельская Дума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рассматривает поданные инициативной группой документы в течение 30 дней со дня их поступления;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6) обращение инициативной группы по проведению публичных слушаний в </w:t>
      </w:r>
      <w:r w:rsidR="0028227D">
        <w:rPr>
          <w:rFonts w:ascii="Times New Roman" w:hAnsi="Times New Roman" w:cs="Times New Roman"/>
          <w:sz w:val="24"/>
          <w:szCs w:val="24"/>
        </w:rPr>
        <w:t>Сельскую Думу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должно рассматриваться в присутствии ее представителей на открытом заседании </w:t>
      </w:r>
      <w:r w:rsidR="0028227D">
        <w:rPr>
          <w:rFonts w:ascii="Times New Roman" w:hAnsi="Times New Roman" w:cs="Times New Roman"/>
          <w:sz w:val="24"/>
          <w:szCs w:val="24"/>
        </w:rPr>
        <w:t>Сельской Думы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7) копия решения </w:t>
      </w:r>
      <w:r w:rsidR="0028227D">
        <w:rPr>
          <w:rFonts w:ascii="Times New Roman" w:hAnsi="Times New Roman" w:cs="Times New Roman"/>
          <w:sz w:val="24"/>
          <w:szCs w:val="24"/>
        </w:rPr>
        <w:t>Сельской Думы МО СП «Деревня Чемоданово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изготавливается в течение 10 дней со дня принятия и может быть получена представителем инициативной группы.</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5. Порядок назначения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инициированные населением или </w:t>
      </w:r>
      <w:r w:rsidR="0028227D">
        <w:rPr>
          <w:rFonts w:ascii="Times New Roman" w:hAnsi="Times New Roman" w:cs="Times New Roman"/>
          <w:sz w:val="24"/>
          <w:szCs w:val="24"/>
        </w:rPr>
        <w:t>Сельской Думой 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назначаются </w:t>
      </w:r>
      <w:r w:rsidR="0028227D">
        <w:rPr>
          <w:rFonts w:ascii="Times New Roman" w:hAnsi="Times New Roman" w:cs="Times New Roman"/>
          <w:sz w:val="24"/>
          <w:szCs w:val="24"/>
        </w:rPr>
        <w:t>Сельской Думой 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Публичные слушания, инициированные Главой </w:t>
      </w:r>
      <w:r w:rsidR="00FD629F">
        <w:rPr>
          <w:rFonts w:ascii="Times New Roman" w:hAnsi="Times New Roman" w:cs="Times New Roman"/>
          <w:sz w:val="24"/>
          <w:szCs w:val="24"/>
        </w:rPr>
        <w:t>ад</w:t>
      </w:r>
      <w:r w:rsidR="0028227D">
        <w:rPr>
          <w:rFonts w:ascii="Times New Roman" w:hAnsi="Times New Roman" w:cs="Times New Roman"/>
          <w:sz w:val="24"/>
          <w:szCs w:val="24"/>
        </w:rPr>
        <w:t>министрации 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назначаются </w:t>
      </w:r>
      <w:r w:rsidR="00FD629F" w:rsidRPr="007F363F">
        <w:rPr>
          <w:rFonts w:ascii="Times New Roman" w:hAnsi="Times New Roman" w:cs="Times New Roman"/>
          <w:sz w:val="24"/>
          <w:szCs w:val="24"/>
        </w:rPr>
        <w:t xml:space="preserve">Главой </w:t>
      </w:r>
      <w:r w:rsidR="0028227D">
        <w:rPr>
          <w:rFonts w:ascii="Times New Roman" w:hAnsi="Times New Roman" w:cs="Times New Roman"/>
          <w:sz w:val="24"/>
          <w:szCs w:val="24"/>
        </w:rPr>
        <w:t>администрации 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 решение (постановление) о назначении публичных слушаний по вопросам местного значения должно приниматься не </w:t>
      </w:r>
      <w:proofErr w:type="gramStart"/>
      <w:r w:rsidRPr="007F363F">
        <w:rPr>
          <w:rFonts w:ascii="Times New Roman" w:hAnsi="Times New Roman" w:cs="Times New Roman"/>
          <w:sz w:val="24"/>
          <w:szCs w:val="24"/>
        </w:rPr>
        <w:t>позднее</w:t>
      </w:r>
      <w:proofErr w:type="gramEnd"/>
      <w:r w:rsidRPr="007F363F">
        <w:rPr>
          <w:rFonts w:ascii="Times New Roman" w:hAnsi="Times New Roman" w:cs="Times New Roman"/>
          <w:sz w:val="24"/>
          <w:szCs w:val="24"/>
        </w:rPr>
        <w:t xml:space="preserve"> чем за 30 дней до их проведения;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3) в решении (постановлении) о назначении публичных слушаний указываются: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тема публичных слушаний (вопросы, наименование проекта муниципального правового акта, выносимые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инициатор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дата, время начала и окончания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место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нормативного правового акта, выносимого на публичные слушания, подлежат опубликованию (обнародованию) </w:t>
      </w:r>
      <w:r w:rsidR="00FD629F">
        <w:rPr>
          <w:rFonts w:ascii="Times New Roman" w:hAnsi="Times New Roman" w:cs="Times New Roman"/>
          <w:sz w:val="24"/>
          <w:szCs w:val="24"/>
        </w:rPr>
        <w:t>на</w:t>
      </w:r>
      <w:r w:rsidRPr="007F363F">
        <w:rPr>
          <w:rFonts w:ascii="Times New Roman" w:hAnsi="Times New Roman" w:cs="Times New Roman"/>
          <w:sz w:val="24"/>
          <w:szCs w:val="24"/>
        </w:rPr>
        <w:t xml:space="preserve"> </w:t>
      </w:r>
      <w:r w:rsidR="00FD629F" w:rsidRPr="00AC6160">
        <w:rPr>
          <w:rFonts w:ascii="Times New Roman" w:hAnsi="Times New Roman" w:cs="Times New Roman"/>
          <w:sz w:val="24"/>
          <w:szCs w:val="24"/>
        </w:rPr>
        <w:t>информационном стенде администрации МО сельское поселение по адресу</w:t>
      </w:r>
      <w:r w:rsidR="0028227D">
        <w:t>: «Деревня Чемоданово» ,ул</w:t>
      </w:r>
      <w:proofErr w:type="gramStart"/>
      <w:r w:rsidR="0028227D">
        <w:t>.Ц</w:t>
      </w:r>
      <w:proofErr w:type="gramEnd"/>
      <w:r w:rsidR="0028227D">
        <w:t>ентральная,д.20</w:t>
      </w:r>
      <w:r w:rsidR="00FD629F" w:rsidRPr="007F363F">
        <w:rPr>
          <w:rFonts w:ascii="Times New Roman" w:hAnsi="Times New Roman" w:cs="Times New Roman"/>
          <w:sz w:val="24"/>
          <w:szCs w:val="24"/>
        </w:rPr>
        <w:t>,</w:t>
      </w:r>
      <w:r w:rsidRPr="007F363F">
        <w:rPr>
          <w:rFonts w:ascii="Times New Roman" w:hAnsi="Times New Roman" w:cs="Times New Roman"/>
          <w:sz w:val="24"/>
          <w:szCs w:val="24"/>
        </w:rPr>
        <w:t xml:space="preserve"> а также на официальном сайте администрации </w:t>
      </w:r>
      <w:r w:rsidR="0028227D">
        <w:rPr>
          <w:rFonts w:ascii="Times New Roman" w:hAnsi="Times New Roman" w:cs="Times New Roman"/>
          <w:sz w:val="24"/>
          <w:szCs w:val="24"/>
        </w:rPr>
        <w:t>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в сети Интернет.</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6. Порядок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xml:space="preserve">Порядок организации и проведения публичных слушаний по проектам и вопросам, указанным в </w:t>
      </w:r>
      <w:hyperlink w:anchor="P63" w:history="1">
        <w:r w:rsidRPr="00FD629F">
          <w:rPr>
            <w:rFonts w:ascii="Times New Roman" w:hAnsi="Times New Roman" w:cs="Times New Roman"/>
            <w:sz w:val="24"/>
            <w:szCs w:val="24"/>
          </w:rPr>
          <w:t>статье 3</w:t>
        </w:r>
      </w:hyperlink>
      <w:r w:rsidRPr="007F363F">
        <w:rPr>
          <w:rFonts w:ascii="Times New Roman" w:hAnsi="Times New Roman" w:cs="Times New Roman"/>
          <w:sz w:val="24"/>
          <w:szCs w:val="24"/>
        </w:rPr>
        <w:t xml:space="preserve"> настоящего Положения, определяется уставом муниципального </w:t>
      </w:r>
      <w:r w:rsidRPr="007F363F">
        <w:rPr>
          <w:rFonts w:ascii="Times New Roman" w:hAnsi="Times New Roman" w:cs="Times New Roman"/>
          <w:sz w:val="24"/>
          <w:szCs w:val="24"/>
        </w:rPr>
        <w:lastRenderedPageBreak/>
        <w:t>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w:t>
      </w:r>
      <w:proofErr w:type="gramEnd"/>
      <w:r w:rsidRPr="007F363F">
        <w:rPr>
          <w:rFonts w:ascii="Times New Roman" w:hAnsi="Times New Roman" w:cs="Times New Roman"/>
          <w:sz w:val="24"/>
          <w:szCs w:val="24"/>
        </w:rPr>
        <w:t xml:space="preserve"> образования, опубликование (обнародование) результатов публичных слушаний, включая мотивированное обоснование принятых решений.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 Порядок организации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1.1. Администрация </w:t>
      </w:r>
      <w:r w:rsidR="0028227D">
        <w:rPr>
          <w:rFonts w:ascii="Times New Roman" w:hAnsi="Times New Roman" w:cs="Times New Roman"/>
          <w:sz w:val="24"/>
          <w:szCs w:val="24"/>
        </w:rPr>
        <w:t>МО СП «Деревня Чемоданово</w:t>
      </w:r>
      <w:r w:rsidR="00FD629F">
        <w:rPr>
          <w:rFonts w:ascii="Times New Roman" w:hAnsi="Times New Roman" w:cs="Times New Roman"/>
          <w:sz w:val="24"/>
          <w:szCs w:val="24"/>
        </w:rPr>
        <w:t xml:space="preserve">» </w:t>
      </w:r>
      <w:r w:rsidRPr="007F363F">
        <w:rPr>
          <w:rFonts w:ascii="Times New Roman" w:hAnsi="Times New Roman" w:cs="Times New Roman"/>
          <w:sz w:val="24"/>
          <w:szCs w:val="24"/>
        </w:rPr>
        <w:t xml:space="preserve"> формирует организационный комитет из числа депутатов </w:t>
      </w:r>
      <w:r w:rsidR="0028227D">
        <w:rPr>
          <w:rFonts w:ascii="Times New Roman" w:hAnsi="Times New Roman" w:cs="Times New Roman"/>
          <w:sz w:val="24"/>
          <w:szCs w:val="24"/>
        </w:rPr>
        <w:t>Сельской Думы МО СП «Деревня Чемоданово</w:t>
      </w:r>
      <w:r w:rsidR="00FD629F">
        <w:rPr>
          <w:rFonts w:ascii="Times New Roman" w:hAnsi="Times New Roman" w:cs="Times New Roman"/>
          <w:sz w:val="24"/>
          <w:szCs w:val="24"/>
        </w:rPr>
        <w:t>»</w:t>
      </w:r>
      <w:r w:rsidR="00FD629F" w:rsidRPr="007F363F">
        <w:rPr>
          <w:rFonts w:ascii="Times New Roman" w:hAnsi="Times New Roman" w:cs="Times New Roman"/>
          <w:sz w:val="24"/>
          <w:szCs w:val="24"/>
        </w:rPr>
        <w:t xml:space="preserve"> </w:t>
      </w:r>
      <w:r w:rsidRPr="007F363F">
        <w:rPr>
          <w:rFonts w:ascii="Times New Roman" w:hAnsi="Times New Roman" w:cs="Times New Roman"/>
          <w:sz w:val="24"/>
          <w:szCs w:val="24"/>
        </w:rPr>
        <w:t xml:space="preserve"> и сотрудников администрации </w:t>
      </w:r>
      <w:r w:rsidR="0028227D">
        <w:rPr>
          <w:rFonts w:ascii="Times New Roman" w:hAnsi="Times New Roman" w:cs="Times New Roman"/>
          <w:sz w:val="24"/>
          <w:szCs w:val="24"/>
        </w:rPr>
        <w:t>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в количестве не менее 3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его членов.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1.3. Расходы на подготовку и проведение публичных слушаний осуществляются из средств бюджета сельского поселения </w:t>
      </w:r>
      <w:r w:rsidR="0028227D">
        <w:rPr>
          <w:rFonts w:ascii="Times New Roman" w:hAnsi="Times New Roman" w:cs="Times New Roman"/>
          <w:sz w:val="24"/>
          <w:szCs w:val="24"/>
        </w:rPr>
        <w:t>«Деревня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сельского поселения </w:t>
      </w:r>
      <w:r w:rsidR="0028227D">
        <w:rPr>
          <w:rFonts w:ascii="Times New Roman" w:hAnsi="Times New Roman" w:cs="Times New Roman"/>
          <w:sz w:val="24"/>
          <w:szCs w:val="24"/>
        </w:rPr>
        <w:t>«Деревня Чемоданово</w:t>
      </w:r>
      <w:r w:rsidR="00FD629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1.4. Организационный комитет вправе определить экспертов, обладающих специальными знаниями по вопросу, выносимому на публичные слушания, и не </w:t>
      </w:r>
      <w:proofErr w:type="gramStart"/>
      <w:r w:rsidRPr="007F363F">
        <w:rPr>
          <w:rFonts w:ascii="Times New Roman" w:hAnsi="Times New Roman" w:cs="Times New Roman"/>
          <w:sz w:val="24"/>
          <w:szCs w:val="24"/>
        </w:rPr>
        <w:t>позднее</w:t>
      </w:r>
      <w:proofErr w:type="gramEnd"/>
      <w:r w:rsidRPr="007F363F">
        <w:rPr>
          <w:rFonts w:ascii="Times New Roman" w:hAnsi="Times New Roman" w:cs="Times New Roman"/>
          <w:sz w:val="24"/>
          <w:szCs w:val="24"/>
        </w:rPr>
        <w:t xml:space="preserve">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сельского поселения </w:t>
      </w:r>
      <w:r w:rsidR="0028227D">
        <w:rPr>
          <w:rFonts w:ascii="Times New Roman" w:hAnsi="Times New Roman" w:cs="Times New Roman"/>
          <w:sz w:val="24"/>
          <w:szCs w:val="24"/>
        </w:rPr>
        <w:t>«Деревня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1.5. Организационный комитет в рамках своей работы: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подготавливает повестку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запрашивает у органов местного самоуправления информацию и документацию, относящуюся к вопросам, выносимым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регистрирует участников публичных слушаний, принимает от граждан и экспертов заявки на выступления в рамках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 размещает предложения и рекомендации, поступившие от граждан и экспертов по </w:t>
      </w:r>
      <w:r w:rsidRPr="007F363F">
        <w:rPr>
          <w:rFonts w:ascii="Times New Roman" w:hAnsi="Times New Roman" w:cs="Times New Roman"/>
          <w:sz w:val="24"/>
          <w:szCs w:val="24"/>
        </w:rPr>
        <w:lastRenderedPageBreak/>
        <w:t xml:space="preserve">вопросам, выносимым на публичные слушания, на сайт органов местного самоуправления для ознакомления с ними жителей </w:t>
      </w:r>
      <w:r w:rsidR="0028227D">
        <w:rPr>
          <w:rFonts w:ascii="Times New Roman" w:hAnsi="Times New Roman" w:cs="Times New Roman"/>
          <w:sz w:val="24"/>
          <w:szCs w:val="24"/>
        </w:rPr>
        <w:t>МО СП «Деревня Чемоданово</w:t>
      </w:r>
      <w:r w:rsidR="00FD629F">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производит информирование граждан о времени и месте проведения публичных слушаний через средства массовой информации, информационно-телекоммуникационную сеть Интернет, иными способами;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организует проведение голосования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устанавливает результаты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 подготавливает проект итогового документа, состоящего из рекомендаций, и передает его для опубликования (обнародования) </w:t>
      </w:r>
      <w:r w:rsidR="00FD629F">
        <w:rPr>
          <w:rFonts w:ascii="Times New Roman" w:hAnsi="Times New Roman" w:cs="Times New Roman"/>
          <w:sz w:val="24"/>
          <w:szCs w:val="24"/>
        </w:rPr>
        <w:t xml:space="preserve">на </w:t>
      </w:r>
      <w:r w:rsidR="00FD629F" w:rsidRPr="00AC6160">
        <w:rPr>
          <w:rFonts w:ascii="Times New Roman" w:hAnsi="Times New Roman" w:cs="Times New Roman"/>
          <w:sz w:val="24"/>
          <w:szCs w:val="24"/>
        </w:rPr>
        <w:t>информационном стенде администрации МО сельское поселение по адресу</w:t>
      </w:r>
      <w:r w:rsidR="0028227D">
        <w:t xml:space="preserve">: </w:t>
      </w:r>
      <w:r w:rsidR="00FF7808">
        <w:t xml:space="preserve"> д. Чемоданово, у</w:t>
      </w:r>
      <w:r w:rsidR="0028227D">
        <w:t>л</w:t>
      </w:r>
      <w:proofErr w:type="gramStart"/>
      <w:r w:rsidR="0028227D">
        <w:t>.Ц</w:t>
      </w:r>
      <w:proofErr w:type="gramEnd"/>
      <w:r w:rsidR="0028227D">
        <w:t>ентральная, д.20</w:t>
      </w:r>
      <w:r w:rsidR="00FD629F" w:rsidRPr="007F363F">
        <w:rPr>
          <w:rFonts w:ascii="Times New Roman" w:hAnsi="Times New Roman" w:cs="Times New Roman"/>
          <w:sz w:val="24"/>
          <w:szCs w:val="24"/>
        </w:rPr>
        <w:t xml:space="preserve">, а также подлежит размещению на </w:t>
      </w:r>
      <w:r w:rsidR="00FD629F" w:rsidRPr="00AC6160">
        <w:rPr>
          <w:rFonts w:ascii="Times New Roman" w:hAnsi="Times New Roman" w:cs="Times New Roman"/>
          <w:sz w:val="24"/>
          <w:szCs w:val="24"/>
        </w:rPr>
        <w:t>официальном сайте администрации в сети Интернет</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Порядок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2.1. Публичные слушания проводятся в удобное для жителей сельского поселения </w:t>
      </w:r>
      <w:r w:rsidR="0028227D">
        <w:rPr>
          <w:rFonts w:ascii="Times New Roman" w:hAnsi="Times New Roman" w:cs="Times New Roman"/>
          <w:sz w:val="24"/>
          <w:szCs w:val="24"/>
        </w:rPr>
        <w:t>«Деревня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время: в рабочие </w:t>
      </w:r>
      <w:proofErr w:type="gramStart"/>
      <w:r w:rsidRPr="007F363F">
        <w:rPr>
          <w:rFonts w:ascii="Times New Roman" w:hAnsi="Times New Roman" w:cs="Times New Roman"/>
          <w:sz w:val="24"/>
          <w:szCs w:val="24"/>
        </w:rPr>
        <w:t>дни</w:t>
      </w:r>
      <w:proofErr w:type="gramEnd"/>
      <w:r w:rsidRPr="007F363F">
        <w:rPr>
          <w:rFonts w:ascii="Times New Roman" w:hAnsi="Times New Roman" w:cs="Times New Roman"/>
          <w:sz w:val="24"/>
          <w:szCs w:val="24"/>
        </w:rPr>
        <w:t xml:space="preserve"> начиная с 16-00 и заканчивая не позднее 20-00.</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2.3. Не </w:t>
      </w:r>
      <w:proofErr w:type="gramStart"/>
      <w:r w:rsidRPr="007F363F">
        <w:rPr>
          <w:rFonts w:ascii="Times New Roman" w:hAnsi="Times New Roman" w:cs="Times New Roman"/>
          <w:sz w:val="24"/>
          <w:szCs w:val="24"/>
        </w:rPr>
        <w:t>позднее</w:t>
      </w:r>
      <w:proofErr w:type="gramEnd"/>
      <w:r w:rsidRPr="007F363F">
        <w:rPr>
          <w:rFonts w:ascii="Times New Roman" w:hAnsi="Times New Roman" w:cs="Times New Roman"/>
          <w:sz w:val="24"/>
          <w:szCs w:val="24"/>
        </w:rPr>
        <w:t xml:space="preserve">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2.5. Председательствующий предоставляет слово лицу, уполномоченному </w:t>
      </w:r>
      <w:r w:rsidRPr="007F363F">
        <w:rPr>
          <w:rFonts w:ascii="Times New Roman" w:hAnsi="Times New Roman" w:cs="Times New Roman"/>
          <w:sz w:val="24"/>
          <w:szCs w:val="24"/>
        </w:rPr>
        <w:lastRenderedPageBreak/>
        <w:t>инициаторами проведения публичных слушаний, и приглашенным экспертам.</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2.6.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2.7. Председательствующий вправе в любой момент объявить перерыв в публичных слушаниях с указанием времени перерыва.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2.11.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2.12. Организационный комитет в течение 7 дней оформляет результаты публичных слушаний в единый документ (заключение) и передает его копии в </w:t>
      </w:r>
      <w:r w:rsidRPr="00847F69">
        <w:rPr>
          <w:rFonts w:ascii="Times New Roman" w:hAnsi="Times New Roman" w:cs="Times New Roman"/>
          <w:sz w:val="24"/>
          <w:szCs w:val="24"/>
        </w:rPr>
        <w:t xml:space="preserve">органы местного самоуправления, инициативной группе, а также передает его </w:t>
      </w:r>
      <w:r w:rsidR="00847F69" w:rsidRPr="00847F69">
        <w:rPr>
          <w:rFonts w:ascii="Times New Roman" w:hAnsi="Times New Roman" w:cs="Times New Roman"/>
          <w:sz w:val="24"/>
          <w:szCs w:val="24"/>
        </w:rPr>
        <w:t xml:space="preserve">для опубликования (обнародования) на информационном стенде администрации МО сельское </w:t>
      </w:r>
      <w:r w:rsidR="00847F69" w:rsidRPr="00AC6160">
        <w:rPr>
          <w:rFonts w:ascii="Times New Roman" w:hAnsi="Times New Roman" w:cs="Times New Roman"/>
          <w:sz w:val="24"/>
          <w:szCs w:val="24"/>
        </w:rPr>
        <w:t>поселение по адресу</w:t>
      </w:r>
      <w:r w:rsidR="0028227D">
        <w:t xml:space="preserve">: </w:t>
      </w:r>
      <w:proofErr w:type="spellStart"/>
      <w:r w:rsidR="00FF7808">
        <w:t>д</w:t>
      </w:r>
      <w:proofErr w:type="gramStart"/>
      <w:r w:rsidR="00FF7808">
        <w:t>.Ч</w:t>
      </w:r>
      <w:proofErr w:type="gramEnd"/>
      <w:r w:rsidR="00FF7808">
        <w:t>емоданово</w:t>
      </w:r>
      <w:proofErr w:type="spellEnd"/>
      <w:r w:rsidR="00FF7808">
        <w:t xml:space="preserve">, </w:t>
      </w:r>
      <w:r w:rsidR="0028227D">
        <w:t>ул. Центральная</w:t>
      </w:r>
      <w:r w:rsidR="00847F69" w:rsidRPr="007F363F">
        <w:rPr>
          <w:rFonts w:ascii="Times New Roman" w:hAnsi="Times New Roman" w:cs="Times New Roman"/>
          <w:sz w:val="24"/>
          <w:szCs w:val="24"/>
        </w:rPr>
        <w:t>,</w:t>
      </w:r>
      <w:r w:rsidR="0028227D">
        <w:rPr>
          <w:rFonts w:ascii="Times New Roman" w:hAnsi="Times New Roman" w:cs="Times New Roman"/>
          <w:sz w:val="24"/>
          <w:szCs w:val="24"/>
        </w:rPr>
        <w:t>д.20</w:t>
      </w:r>
      <w:r w:rsidR="00847F69" w:rsidRPr="007F363F">
        <w:rPr>
          <w:rFonts w:ascii="Times New Roman" w:hAnsi="Times New Roman" w:cs="Times New Roman"/>
          <w:sz w:val="24"/>
          <w:szCs w:val="24"/>
        </w:rPr>
        <w:t xml:space="preserve"> а также подлежит размещению на </w:t>
      </w:r>
      <w:r w:rsidR="00847F69" w:rsidRPr="00AC6160">
        <w:rPr>
          <w:rFonts w:ascii="Times New Roman" w:hAnsi="Times New Roman" w:cs="Times New Roman"/>
          <w:sz w:val="24"/>
          <w:szCs w:val="24"/>
        </w:rPr>
        <w:t>официальном сайте администрации в сети Интернет</w:t>
      </w:r>
      <w:r w:rsidRPr="007F363F">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7. Результаты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Итоговый документ, принятый в рамках публичных слушаний, носит рекомендательный характер для органов местного самоуправления сельского поселения </w:t>
      </w:r>
      <w:r w:rsidR="0028227D">
        <w:rPr>
          <w:rFonts w:ascii="Times New Roman" w:hAnsi="Times New Roman" w:cs="Times New Roman"/>
          <w:sz w:val="24"/>
          <w:szCs w:val="24"/>
        </w:rPr>
        <w:t>«Деревня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 xml:space="preserve">2) итоговый документ публичных слушаний по каждому вопросу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доводятся до инициаторов публичных слушаний и до населения сельского поселения </w:t>
      </w:r>
      <w:r w:rsidR="0028227D">
        <w:rPr>
          <w:rFonts w:ascii="Times New Roman" w:hAnsi="Times New Roman" w:cs="Times New Roman"/>
          <w:sz w:val="24"/>
          <w:szCs w:val="24"/>
        </w:rPr>
        <w:t>«Деревня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путем опубликования (обнародования) органами местного самоуправления в порядке, установленном для официального опубликования (обнародования) муниципальных правовых актов муниципального образования сельского поселения </w:t>
      </w:r>
      <w:r w:rsidR="0028227D">
        <w:rPr>
          <w:rFonts w:ascii="Times New Roman" w:hAnsi="Times New Roman" w:cs="Times New Roman"/>
          <w:sz w:val="24"/>
          <w:szCs w:val="24"/>
        </w:rPr>
        <w:t>«Деревня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8. Особенности подготовки и проведения общественных обсуждений, публичных слушаний по проектам градостроительных решений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w:t>
      </w:r>
      <w:proofErr w:type="gramEnd"/>
      <w:r w:rsidRPr="007F363F">
        <w:rPr>
          <w:rFonts w:ascii="Times New Roman" w:hAnsi="Times New Roman" w:cs="Times New Roman"/>
          <w:sz w:val="24"/>
          <w:szCs w:val="24"/>
        </w:rPr>
        <w:t xml:space="preserve"> </w:t>
      </w:r>
      <w:proofErr w:type="gramStart"/>
      <w:r w:rsidRPr="007F363F">
        <w:rPr>
          <w:rFonts w:ascii="Times New Roman" w:hAnsi="Times New Roman" w:cs="Times New Roman"/>
          <w:sz w:val="24"/>
          <w:szCs w:val="24"/>
        </w:rPr>
        <w:t>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2) расходы, связанные с организацией и проведением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bookmarkStart w:id="2" w:name="P142"/>
      <w:bookmarkEnd w:id="2"/>
      <w:r w:rsidRPr="007F363F">
        <w:rPr>
          <w:rFonts w:ascii="Times New Roman" w:hAnsi="Times New Roman" w:cs="Times New Roman"/>
          <w:sz w:val="24"/>
          <w:szCs w:val="24"/>
        </w:rPr>
        <w:t>3) участниками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w:t>
      </w:r>
      <w:proofErr w:type="gramEnd"/>
      <w:r w:rsidRPr="007F363F">
        <w:rPr>
          <w:rFonts w:ascii="Times New Roman" w:hAnsi="Times New Roman" w:cs="Times New Roman"/>
          <w:sz w:val="24"/>
          <w:szCs w:val="24"/>
        </w:rPr>
        <w:t xml:space="preserve"> помещений, являющихся частью указанных объектов капитального строительства;</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w:t>
      </w:r>
      <w:proofErr w:type="gramEnd"/>
      <w:r w:rsidRPr="007F363F">
        <w:rPr>
          <w:rFonts w:ascii="Times New Roman" w:hAnsi="Times New Roman" w:cs="Times New Roman"/>
          <w:sz w:val="24"/>
          <w:szCs w:val="24"/>
        </w:rPr>
        <w:t xml:space="preserve"> </w:t>
      </w:r>
      <w:proofErr w:type="gramStart"/>
      <w:r w:rsidRPr="007F363F">
        <w:rPr>
          <w:rFonts w:ascii="Times New Roman" w:hAnsi="Times New Roman" w:cs="Times New Roman"/>
          <w:sz w:val="24"/>
          <w:szCs w:val="24"/>
        </w:rPr>
        <w:lastRenderedPageBreak/>
        <w:t>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w:t>
      </w:r>
      <w:proofErr w:type="gramEnd"/>
      <w:r w:rsidRPr="007F363F">
        <w:rPr>
          <w:rFonts w:ascii="Times New Roman" w:hAnsi="Times New Roman" w:cs="Times New Roman"/>
          <w:sz w:val="24"/>
          <w:szCs w:val="24"/>
        </w:rPr>
        <w:t xml:space="preserve">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 процедура проведения общественных обсуждений состоит из следующих этапов: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4.1. Оповещение о начале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4.2. Размещение проекта, подлежащего рассмотрению на общественных обсуждениях, и информационных материалов к нему на официальном сайте </w:t>
      </w:r>
      <w:r w:rsidR="0028227D">
        <w:rPr>
          <w:rFonts w:ascii="Times New Roman" w:hAnsi="Times New Roman" w:cs="Times New Roman"/>
          <w:sz w:val="24"/>
          <w:szCs w:val="24"/>
        </w:rPr>
        <w:t>МО СП «Деревня Чемоданово</w:t>
      </w:r>
      <w:r w:rsidR="00847F69" w:rsidRPr="00847F69">
        <w:rPr>
          <w:rFonts w:ascii="Times New Roman" w:hAnsi="Times New Roman" w:cs="Times New Roman"/>
          <w:sz w:val="24"/>
          <w:szCs w:val="24"/>
        </w:rPr>
        <w:t>»</w:t>
      </w:r>
      <w:r w:rsidRPr="00847F69">
        <w:rPr>
          <w:rFonts w:ascii="Times New Roman" w:hAnsi="Times New Roman" w:cs="Times New Roman"/>
          <w:sz w:val="24"/>
          <w:szCs w:val="24"/>
        </w:rPr>
        <w:t xml:space="preserve"> </w:t>
      </w:r>
      <w:r w:rsidRPr="007F363F">
        <w:rPr>
          <w:rFonts w:ascii="Times New Roman" w:hAnsi="Times New Roman" w:cs="Times New Roman"/>
          <w:sz w:val="24"/>
          <w:szCs w:val="24"/>
        </w:rPr>
        <w:t>в информационно-телекоммуникационной сети Интернет (далее в настоящей статье - официальный сайт) и открытие экспозиции или экспозиций 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4.3. Проведение экспозиции или экспозиций проекта, подлежащего рассмотрению на общественных обсуждениях;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4.4. Подготовка и оформление протокола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4.5. Подготовка и опубликование заключения о результатах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 Процедура проведения публичных слушаний состоит из следующих этапов: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5.1. Оповещение о начале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5.3. Проведение экспозиции или экспозиций проекта, подлежащего рассмотрению на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5.4. Проведение собрания или собраний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5.5. Подготовка и оформление протокола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5.6. Подготовка и опубликование заключения о результатах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6.1. Информацию о проекте, подлежащем рассмотрению на общественных обсуждениях, публичных слушаниях, и перечень информационных материалов к такому проекту;</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6.2. Информацию о порядке и сроках проведения общественных обсуждений, публичных слушаний по проекту, подлежащему рассмотрению на общественных обсуждениях,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6.3. Информацию о месте, дате открытия экспозиции или экспозиций проекта, подлежащего рассмотрению на общественных обсуждениях,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6.4. Информацию о порядке, сроке и форме внесения участниками общественных обсуждений, публичных слушаний предложений и замечаний, касающихся проекта, подлежащего рассмотрению на общественных обсуждениях,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6.5. </w:t>
      </w:r>
      <w:proofErr w:type="gramStart"/>
      <w:r w:rsidRPr="007F363F">
        <w:rPr>
          <w:rFonts w:ascii="Times New Roman" w:hAnsi="Times New Roman" w:cs="Times New Roman"/>
          <w:sz w:val="24"/>
          <w:szCs w:val="24"/>
        </w:rPr>
        <w:t>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6.6.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7) оповещение о начале общественных обсуждений,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7.1. Не </w:t>
      </w:r>
      <w:proofErr w:type="gramStart"/>
      <w:r w:rsidRPr="007F363F">
        <w:rPr>
          <w:rFonts w:ascii="Times New Roman" w:hAnsi="Times New Roman" w:cs="Times New Roman"/>
          <w:sz w:val="24"/>
          <w:szCs w:val="24"/>
        </w:rPr>
        <w:t>позднее</w:t>
      </w:r>
      <w:proofErr w:type="gramEnd"/>
      <w:r w:rsidRPr="007F363F">
        <w:rPr>
          <w:rFonts w:ascii="Times New Roman" w:hAnsi="Times New Roman" w:cs="Times New Roman"/>
          <w:sz w:val="24"/>
          <w:szCs w:val="24"/>
        </w:rPr>
        <w:t xml:space="preserve">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7.2. </w:t>
      </w:r>
      <w:proofErr w:type="gramStart"/>
      <w:r w:rsidRPr="007F363F">
        <w:rPr>
          <w:rFonts w:ascii="Times New Roman" w:hAnsi="Times New Roman" w:cs="Times New Roman"/>
          <w:sz w:val="24"/>
          <w:szCs w:val="24"/>
        </w:rPr>
        <w:t>Распространяется на информационных стендах, в специально отведенных местах на территории муниципального образования сельско</w:t>
      </w:r>
      <w:r w:rsidR="00847F69">
        <w:rPr>
          <w:rFonts w:ascii="Times New Roman" w:hAnsi="Times New Roman" w:cs="Times New Roman"/>
          <w:sz w:val="24"/>
          <w:szCs w:val="24"/>
        </w:rPr>
        <w:t>е</w:t>
      </w:r>
      <w:r w:rsidRPr="007F363F">
        <w:rPr>
          <w:rFonts w:ascii="Times New Roman" w:hAnsi="Times New Roman" w:cs="Times New Roman"/>
          <w:sz w:val="24"/>
          <w:szCs w:val="24"/>
        </w:rPr>
        <w:t xml:space="preserve"> поселени</w:t>
      </w:r>
      <w:r w:rsidR="0057313D">
        <w:rPr>
          <w:rFonts w:ascii="Times New Roman" w:hAnsi="Times New Roman" w:cs="Times New Roman"/>
          <w:sz w:val="24"/>
          <w:szCs w:val="24"/>
        </w:rPr>
        <w:t>е «Деревня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для вывешивания (обнародования) муниципальных правовых актов,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142" w:history="1">
        <w:r w:rsidRPr="00847F69">
          <w:rPr>
            <w:rFonts w:ascii="Times New Roman" w:hAnsi="Times New Roman" w:cs="Times New Roman"/>
            <w:sz w:val="24"/>
            <w:szCs w:val="24"/>
          </w:rPr>
          <w:t>части 3</w:t>
        </w:r>
      </w:hyperlink>
      <w:r w:rsidRPr="00847F69">
        <w:rPr>
          <w:rFonts w:ascii="Times New Roman" w:hAnsi="Times New Roman" w:cs="Times New Roman"/>
          <w:sz w:val="24"/>
          <w:szCs w:val="24"/>
        </w:rPr>
        <w:t xml:space="preserve"> н</w:t>
      </w:r>
      <w:r w:rsidRPr="007F363F">
        <w:rPr>
          <w:rFonts w:ascii="Times New Roman" w:hAnsi="Times New Roman" w:cs="Times New Roman"/>
          <w:sz w:val="24"/>
          <w:szCs w:val="24"/>
        </w:rPr>
        <w:t>астоящей статьи (далее - территория, в пределах</w:t>
      </w:r>
      <w:proofErr w:type="gramEnd"/>
      <w:r w:rsidRPr="007F363F">
        <w:rPr>
          <w:rFonts w:ascii="Times New Roman" w:hAnsi="Times New Roman" w:cs="Times New Roman"/>
          <w:sz w:val="24"/>
          <w:szCs w:val="24"/>
        </w:rPr>
        <w:t xml:space="preserve"> </w:t>
      </w:r>
      <w:proofErr w:type="gramStart"/>
      <w:r w:rsidRPr="007F363F">
        <w:rPr>
          <w:rFonts w:ascii="Times New Roman" w:hAnsi="Times New Roman" w:cs="Times New Roman"/>
          <w:sz w:val="24"/>
          <w:szCs w:val="24"/>
        </w:rPr>
        <w:t>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8)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w:t>
      </w:r>
      <w:r w:rsidR="00847F69">
        <w:rPr>
          <w:rFonts w:ascii="Times New Roman" w:hAnsi="Times New Roman" w:cs="Times New Roman"/>
          <w:sz w:val="24"/>
          <w:szCs w:val="24"/>
        </w:rPr>
        <w:t xml:space="preserve">МО </w:t>
      </w:r>
      <w:r w:rsidRPr="007F363F">
        <w:rPr>
          <w:rFonts w:ascii="Times New Roman" w:hAnsi="Times New Roman" w:cs="Times New Roman"/>
          <w:sz w:val="24"/>
          <w:szCs w:val="24"/>
        </w:rPr>
        <w:t xml:space="preserve">СП </w:t>
      </w:r>
      <w:r w:rsidR="0057313D">
        <w:rPr>
          <w:rFonts w:ascii="Times New Roman" w:hAnsi="Times New Roman" w:cs="Times New Roman"/>
          <w:sz w:val="24"/>
          <w:szCs w:val="24"/>
        </w:rPr>
        <w:t>«Деревня Чемоданово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и (или) разработчика проекта, подлежащего рассмотрению на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bookmarkStart w:id="3" w:name="P169"/>
      <w:bookmarkEnd w:id="3"/>
      <w:r w:rsidRPr="007F363F">
        <w:rPr>
          <w:rFonts w:ascii="Times New Roman" w:hAnsi="Times New Roman" w:cs="Times New Roman"/>
          <w:sz w:val="24"/>
          <w:szCs w:val="24"/>
        </w:rPr>
        <w:t xml:space="preserve">9)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w:t>
      </w:r>
      <w:r w:rsidRPr="00847F69">
        <w:rPr>
          <w:rFonts w:ascii="Times New Roman" w:hAnsi="Times New Roman" w:cs="Times New Roman"/>
          <w:sz w:val="24"/>
          <w:szCs w:val="24"/>
        </w:rPr>
        <w:t xml:space="preserve">с </w:t>
      </w:r>
      <w:hyperlink w:anchor="P175" w:history="1">
        <w:r w:rsidRPr="00847F69">
          <w:rPr>
            <w:rFonts w:ascii="Times New Roman" w:hAnsi="Times New Roman" w:cs="Times New Roman"/>
            <w:sz w:val="24"/>
            <w:szCs w:val="24"/>
          </w:rPr>
          <w:t>частью 11</w:t>
        </w:r>
      </w:hyperlink>
      <w:r w:rsidRPr="007F363F">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w:t>
      </w:r>
      <w:r w:rsidRPr="007F363F">
        <w:rPr>
          <w:rFonts w:ascii="Times New Roman" w:hAnsi="Times New Roman" w:cs="Times New Roman"/>
          <w:sz w:val="24"/>
          <w:szCs w:val="24"/>
        </w:rPr>
        <w:lastRenderedPageBreak/>
        <w:t>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9.1. Посредством официального сайта или информационных систем (в случае проведения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9.3. В письменной форме в адрес организатора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10) предложения и замечания, внесенные в соответствии с </w:t>
      </w:r>
      <w:hyperlink w:anchor="P169" w:history="1">
        <w:r w:rsidRPr="00847F69">
          <w:rPr>
            <w:rFonts w:ascii="Times New Roman" w:hAnsi="Times New Roman" w:cs="Times New Roman"/>
            <w:sz w:val="24"/>
            <w:szCs w:val="24"/>
          </w:rPr>
          <w:t>частью 9</w:t>
        </w:r>
      </w:hyperlink>
      <w:r w:rsidRPr="007F363F">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178" w:history="1">
        <w:r w:rsidRPr="00847F69">
          <w:rPr>
            <w:rFonts w:ascii="Times New Roman" w:hAnsi="Times New Roman" w:cs="Times New Roman"/>
            <w:sz w:val="24"/>
            <w:szCs w:val="24"/>
          </w:rPr>
          <w:t>частью 14</w:t>
        </w:r>
      </w:hyperlink>
      <w:r w:rsidRPr="007F363F">
        <w:rPr>
          <w:rFonts w:ascii="Times New Roman" w:hAnsi="Times New Roman" w:cs="Times New Roman"/>
          <w:sz w:val="24"/>
          <w:szCs w:val="24"/>
        </w:rPr>
        <w:t xml:space="preserve"> настоящей статьи;</w:t>
      </w:r>
    </w:p>
    <w:p w:rsidR="005C5607" w:rsidRPr="007F363F" w:rsidRDefault="005C5607">
      <w:pPr>
        <w:pStyle w:val="ConsPlusNormal"/>
        <w:spacing w:before="220"/>
        <w:ind w:firstLine="540"/>
        <w:jc w:val="both"/>
        <w:rPr>
          <w:rFonts w:ascii="Times New Roman" w:hAnsi="Times New Roman" w:cs="Times New Roman"/>
          <w:sz w:val="24"/>
          <w:szCs w:val="24"/>
        </w:rPr>
      </w:pPr>
      <w:bookmarkStart w:id="4" w:name="P175"/>
      <w:bookmarkEnd w:id="4"/>
      <w:r w:rsidRPr="007F363F">
        <w:rPr>
          <w:rFonts w:ascii="Times New Roman" w:hAnsi="Times New Roman" w:cs="Times New Roman"/>
          <w:sz w:val="24"/>
          <w:szCs w:val="24"/>
        </w:rPr>
        <w:t xml:space="preserve">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7F363F">
        <w:rPr>
          <w:rFonts w:ascii="Times New Roman" w:hAnsi="Times New Roman" w:cs="Times New Roman"/>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F363F">
        <w:rPr>
          <w:rFonts w:ascii="Times New Roman" w:hAnsi="Times New Roman" w:cs="Times New Roman"/>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12) не требуется представление указанных в </w:t>
      </w:r>
      <w:hyperlink w:anchor="P175" w:history="1">
        <w:r w:rsidRPr="00847F69">
          <w:rPr>
            <w:rFonts w:ascii="Times New Roman" w:hAnsi="Times New Roman" w:cs="Times New Roman"/>
            <w:sz w:val="24"/>
            <w:szCs w:val="24"/>
          </w:rPr>
          <w:t>части 11</w:t>
        </w:r>
      </w:hyperlink>
      <w:r w:rsidRPr="007F363F">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175" w:history="1">
        <w:r w:rsidRPr="00847F69">
          <w:rPr>
            <w:rFonts w:ascii="Times New Roman" w:hAnsi="Times New Roman" w:cs="Times New Roman"/>
            <w:sz w:val="24"/>
            <w:szCs w:val="24"/>
          </w:rPr>
          <w:t>части 11</w:t>
        </w:r>
      </w:hyperlink>
      <w:r w:rsidRPr="007F363F">
        <w:rPr>
          <w:rFonts w:ascii="Times New Roman" w:hAnsi="Times New Roman" w:cs="Times New Roman"/>
          <w:sz w:val="24"/>
          <w:szCs w:val="24"/>
        </w:rPr>
        <w:t xml:space="preserve"> настоящей статьи, может использоваться единая система идентификац</w:t>
      </w:r>
      <w:proofErr w:type="gramStart"/>
      <w:r w:rsidRPr="007F363F">
        <w:rPr>
          <w:rFonts w:ascii="Times New Roman" w:hAnsi="Times New Roman" w:cs="Times New Roman"/>
          <w:sz w:val="24"/>
          <w:szCs w:val="24"/>
        </w:rPr>
        <w:t>ии и ау</w:t>
      </w:r>
      <w:proofErr w:type="gramEnd"/>
      <w:r w:rsidRPr="007F363F">
        <w:rPr>
          <w:rFonts w:ascii="Times New Roman" w:hAnsi="Times New Roman" w:cs="Times New Roman"/>
          <w:sz w:val="24"/>
          <w:szCs w:val="24"/>
        </w:rPr>
        <w:t>тентификации;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0" w:history="1">
        <w:r w:rsidRPr="00847F69">
          <w:rPr>
            <w:rFonts w:ascii="Times New Roman" w:hAnsi="Times New Roman" w:cs="Times New Roman"/>
            <w:sz w:val="24"/>
            <w:szCs w:val="24"/>
          </w:rPr>
          <w:t>законом</w:t>
        </w:r>
      </w:hyperlink>
      <w:r w:rsidRPr="007F363F">
        <w:rPr>
          <w:rFonts w:ascii="Times New Roman" w:hAnsi="Times New Roman" w:cs="Times New Roman"/>
          <w:sz w:val="24"/>
          <w:szCs w:val="24"/>
        </w:rPr>
        <w:t xml:space="preserve"> от 27 июля 2006 года N 152-ФЗ </w:t>
      </w:r>
      <w:r w:rsidR="00847F69">
        <w:rPr>
          <w:rFonts w:ascii="Times New Roman" w:hAnsi="Times New Roman" w:cs="Times New Roman"/>
          <w:sz w:val="24"/>
          <w:szCs w:val="24"/>
        </w:rPr>
        <w:t>«</w:t>
      </w:r>
      <w:r w:rsidRPr="007F363F">
        <w:rPr>
          <w:rFonts w:ascii="Times New Roman" w:hAnsi="Times New Roman" w:cs="Times New Roman"/>
          <w:sz w:val="24"/>
          <w:szCs w:val="24"/>
        </w:rPr>
        <w:t>О персональных данных</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bookmarkStart w:id="5" w:name="P178"/>
      <w:bookmarkEnd w:id="5"/>
      <w:r w:rsidRPr="007F363F">
        <w:rPr>
          <w:rFonts w:ascii="Times New Roman" w:hAnsi="Times New Roman" w:cs="Times New Roman"/>
          <w:sz w:val="24"/>
          <w:szCs w:val="24"/>
        </w:rPr>
        <w:t xml:space="preserve">14) предложения и замечания, внесенные в соответствии с </w:t>
      </w:r>
      <w:hyperlink w:anchor="P169" w:history="1">
        <w:r w:rsidRPr="00847F69">
          <w:rPr>
            <w:rFonts w:ascii="Times New Roman" w:hAnsi="Times New Roman" w:cs="Times New Roman"/>
            <w:sz w:val="24"/>
            <w:szCs w:val="24"/>
          </w:rPr>
          <w:t>частью 9</w:t>
        </w:r>
      </w:hyperlink>
      <w:r w:rsidRPr="007F363F">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lastRenderedPageBreak/>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органов местного самоуправления);</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 официальный сайт и (или) информационные системы должны обеспечивать возможность: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16.2. Предоставления информации о результатах общественных обсуждений, количестве участников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17.1. Дата оформления протокола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17.2. Информация об организаторе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w:t>
      </w:r>
      <w:r w:rsidRPr="007F363F">
        <w:rPr>
          <w:rFonts w:ascii="Times New Roman" w:hAnsi="Times New Roman" w:cs="Times New Roman"/>
          <w:sz w:val="24"/>
          <w:szCs w:val="24"/>
        </w:rPr>
        <w:lastRenderedPageBreak/>
        <w:t>общественных обсуждений или публичных слушаний, содержащую внесенные этим участником предложения и замечания;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 в заключении о результатах общественных обсуждений или публичных слушаний должны быть указаны: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21.1. Дата оформления заключения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5607" w:rsidRPr="007F363F" w:rsidRDefault="005C5607">
      <w:pPr>
        <w:pStyle w:val="ConsPlusNormal"/>
        <w:spacing w:before="220"/>
        <w:ind w:firstLine="540"/>
        <w:jc w:val="both"/>
        <w:rPr>
          <w:rFonts w:ascii="Times New Roman" w:hAnsi="Times New Roman" w:cs="Times New Roman"/>
          <w:sz w:val="24"/>
          <w:szCs w:val="24"/>
        </w:rPr>
      </w:pPr>
      <w:proofErr w:type="gramStart"/>
      <w:r w:rsidRPr="007F363F">
        <w:rPr>
          <w:rFonts w:ascii="Times New Roman" w:hAnsi="Times New Roman" w:cs="Times New Roman"/>
          <w:sz w:val="24"/>
          <w:szCs w:val="24"/>
        </w:rPr>
        <w:t>23)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9. Ответственность должностных лиц за нарушение процедуры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jc w:val="both"/>
        <w:rPr>
          <w:rFonts w:ascii="Times New Roman" w:hAnsi="Times New Roman" w:cs="Times New Roman"/>
          <w:sz w:val="24"/>
          <w:szCs w:val="24"/>
        </w:rPr>
      </w:pPr>
    </w:p>
    <w:p w:rsidR="00597C41" w:rsidRPr="007F363F" w:rsidRDefault="00597C41">
      <w:bookmarkStart w:id="6" w:name="_GoBack"/>
      <w:bookmarkEnd w:id="6"/>
    </w:p>
    <w:sectPr w:rsidR="00597C41" w:rsidRPr="007F363F" w:rsidSect="00FC12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D65E8"/>
    <w:multiLevelType w:val="multilevel"/>
    <w:tmpl w:val="768EC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607"/>
    <w:rsid w:val="00006235"/>
    <w:rsid w:val="00010957"/>
    <w:rsid w:val="0001125D"/>
    <w:rsid w:val="00011329"/>
    <w:rsid w:val="00014615"/>
    <w:rsid w:val="000168CB"/>
    <w:rsid w:val="00022EB5"/>
    <w:rsid w:val="00027ACA"/>
    <w:rsid w:val="00035E96"/>
    <w:rsid w:val="00042CEE"/>
    <w:rsid w:val="00043354"/>
    <w:rsid w:val="000442F3"/>
    <w:rsid w:val="000447E8"/>
    <w:rsid w:val="00044915"/>
    <w:rsid w:val="0004507F"/>
    <w:rsid w:val="0005644A"/>
    <w:rsid w:val="000632BE"/>
    <w:rsid w:val="0007028B"/>
    <w:rsid w:val="000734B6"/>
    <w:rsid w:val="00084D06"/>
    <w:rsid w:val="0009394D"/>
    <w:rsid w:val="00093CC1"/>
    <w:rsid w:val="00095EED"/>
    <w:rsid w:val="000A1263"/>
    <w:rsid w:val="000A4696"/>
    <w:rsid w:val="000A5DAD"/>
    <w:rsid w:val="000B388B"/>
    <w:rsid w:val="000B4D40"/>
    <w:rsid w:val="000B68A2"/>
    <w:rsid w:val="000C4F24"/>
    <w:rsid w:val="000D2CC6"/>
    <w:rsid w:val="000D39FD"/>
    <w:rsid w:val="000D6A13"/>
    <w:rsid w:val="000D6FA1"/>
    <w:rsid w:val="000E24D5"/>
    <w:rsid w:val="0010027D"/>
    <w:rsid w:val="00101EC4"/>
    <w:rsid w:val="00107271"/>
    <w:rsid w:val="0011238E"/>
    <w:rsid w:val="001253F8"/>
    <w:rsid w:val="00126575"/>
    <w:rsid w:val="001278D5"/>
    <w:rsid w:val="00127C9B"/>
    <w:rsid w:val="001306F9"/>
    <w:rsid w:val="00132620"/>
    <w:rsid w:val="00132A99"/>
    <w:rsid w:val="001444D0"/>
    <w:rsid w:val="00150C38"/>
    <w:rsid w:val="00161B59"/>
    <w:rsid w:val="00162B1D"/>
    <w:rsid w:val="00164A4B"/>
    <w:rsid w:val="00172197"/>
    <w:rsid w:val="00173809"/>
    <w:rsid w:val="001763AE"/>
    <w:rsid w:val="001808C0"/>
    <w:rsid w:val="001809F3"/>
    <w:rsid w:val="0018744C"/>
    <w:rsid w:val="001927B9"/>
    <w:rsid w:val="001B0861"/>
    <w:rsid w:val="001B1F5A"/>
    <w:rsid w:val="001C11E3"/>
    <w:rsid w:val="001C6F12"/>
    <w:rsid w:val="001D6EA1"/>
    <w:rsid w:val="001E7AF1"/>
    <w:rsid w:val="001F3CE7"/>
    <w:rsid w:val="001F4AAD"/>
    <w:rsid w:val="001F6951"/>
    <w:rsid w:val="002007A8"/>
    <w:rsid w:val="00232FE4"/>
    <w:rsid w:val="0026653B"/>
    <w:rsid w:val="0027535A"/>
    <w:rsid w:val="00276B9D"/>
    <w:rsid w:val="002801F2"/>
    <w:rsid w:val="00280F0E"/>
    <w:rsid w:val="0028116F"/>
    <w:rsid w:val="0028187B"/>
    <w:rsid w:val="0028227D"/>
    <w:rsid w:val="002836D4"/>
    <w:rsid w:val="00286D7D"/>
    <w:rsid w:val="002910DD"/>
    <w:rsid w:val="00292454"/>
    <w:rsid w:val="00295487"/>
    <w:rsid w:val="002A10D6"/>
    <w:rsid w:val="002A57FF"/>
    <w:rsid w:val="002B4FCA"/>
    <w:rsid w:val="002C0490"/>
    <w:rsid w:val="002C401B"/>
    <w:rsid w:val="002C475A"/>
    <w:rsid w:val="002D2CC4"/>
    <w:rsid w:val="002E0BD6"/>
    <w:rsid w:val="002F66C2"/>
    <w:rsid w:val="00310D7A"/>
    <w:rsid w:val="00312C53"/>
    <w:rsid w:val="00312CC7"/>
    <w:rsid w:val="00316BD0"/>
    <w:rsid w:val="00317028"/>
    <w:rsid w:val="00321263"/>
    <w:rsid w:val="00322BF3"/>
    <w:rsid w:val="00333478"/>
    <w:rsid w:val="00351C71"/>
    <w:rsid w:val="00352FF3"/>
    <w:rsid w:val="0035525A"/>
    <w:rsid w:val="0035609C"/>
    <w:rsid w:val="00362760"/>
    <w:rsid w:val="00364CF8"/>
    <w:rsid w:val="00373470"/>
    <w:rsid w:val="00377ABA"/>
    <w:rsid w:val="00377DA7"/>
    <w:rsid w:val="00385454"/>
    <w:rsid w:val="00386713"/>
    <w:rsid w:val="0039366B"/>
    <w:rsid w:val="003962E5"/>
    <w:rsid w:val="00396CA8"/>
    <w:rsid w:val="00397047"/>
    <w:rsid w:val="003A3BA2"/>
    <w:rsid w:val="003A4880"/>
    <w:rsid w:val="003B682B"/>
    <w:rsid w:val="003B7AC7"/>
    <w:rsid w:val="003C0DF1"/>
    <w:rsid w:val="003C4D9D"/>
    <w:rsid w:val="003D23E8"/>
    <w:rsid w:val="003D349E"/>
    <w:rsid w:val="003D5912"/>
    <w:rsid w:val="003D7350"/>
    <w:rsid w:val="003E6CAF"/>
    <w:rsid w:val="003F3316"/>
    <w:rsid w:val="003F3AF9"/>
    <w:rsid w:val="00403BD2"/>
    <w:rsid w:val="00416778"/>
    <w:rsid w:val="00430210"/>
    <w:rsid w:val="00435E34"/>
    <w:rsid w:val="0045204C"/>
    <w:rsid w:val="0045228A"/>
    <w:rsid w:val="00472E5C"/>
    <w:rsid w:val="00473048"/>
    <w:rsid w:val="004935E8"/>
    <w:rsid w:val="004A1089"/>
    <w:rsid w:val="004B06AE"/>
    <w:rsid w:val="004B30E1"/>
    <w:rsid w:val="004B7627"/>
    <w:rsid w:val="004C7682"/>
    <w:rsid w:val="004C7B05"/>
    <w:rsid w:val="004C7C40"/>
    <w:rsid w:val="004F075D"/>
    <w:rsid w:val="004F6700"/>
    <w:rsid w:val="005019F5"/>
    <w:rsid w:val="00501F25"/>
    <w:rsid w:val="00501F71"/>
    <w:rsid w:val="00507325"/>
    <w:rsid w:val="00511F67"/>
    <w:rsid w:val="00526CCC"/>
    <w:rsid w:val="00527A43"/>
    <w:rsid w:val="00554BF4"/>
    <w:rsid w:val="0055534E"/>
    <w:rsid w:val="0055574B"/>
    <w:rsid w:val="0056497A"/>
    <w:rsid w:val="00564F06"/>
    <w:rsid w:val="0056628D"/>
    <w:rsid w:val="005723CE"/>
    <w:rsid w:val="00572A1B"/>
    <w:rsid w:val="0057313D"/>
    <w:rsid w:val="00575BA9"/>
    <w:rsid w:val="005815C7"/>
    <w:rsid w:val="00593EE5"/>
    <w:rsid w:val="00596F1B"/>
    <w:rsid w:val="00597C41"/>
    <w:rsid w:val="00597E3E"/>
    <w:rsid w:val="005A64BA"/>
    <w:rsid w:val="005A7A5B"/>
    <w:rsid w:val="005B130A"/>
    <w:rsid w:val="005B3ACD"/>
    <w:rsid w:val="005C0192"/>
    <w:rsid w:val="005C41B5"/>
    <w:rsid w:val="005C5607"/>
    <w:rsid w:val="005C7351"/>
    <w:rsid w:val="005D142C"/>
    <w:rsid w:val="005D3AFB"/>
    <w:rsid w:val="005D3E0B"/>
    <w:rsid w:val="005D6FBC"/>
    <w:rsid w:val="005E0980"/>
    <w:rsid w:val="005E3F78"/>
    <w:rsid w:val="005E673C"/>
    <w:rsid w:val="005F05BD"/>
    <w:rsid w:val="005F523A"/>
    <w:rsid w:val="006024DC"/>
    <w:rsid w:val="006112E3"/>
    <w:rsid w:val="00626EA0"/>
    <w:rsid w:val="00632A50"/>
    <w:rsid w:val="00632C77"/>
    <w:rsid w:val="00660FA1"/>
    <w:rsid w:val="006634F6"/>
    <w:rsid w:val="00665451"/>
    <w:rsid w:val="006665E5"/>
    <w:rsid w:val="0067642C"/>
    <w:rsid w:val="00676D54"/>
    <w:rsid w:val="006910EA"/>
    <w:rsid w:val="006975A0"/>
    <w:rsid w:val="006A5489"/>
    <w:rsid w:val="006B2D97"/>
    <w:rsid w:val="006B39CF"/>
    <w:rsid w:val="006C1C78"/>
    <w:rsid w:val="006D700F"/>
    <w:rsid w:val="006D74AF"/>
    <w:rsid w:val="006E12C4"/>
    <w:rsid w:val="006E4067"/>
    <w:rsid w:val="006E72FB"/>
    <w:rsid w:val="006E7ADF"/>
    <w:rsid w:val="006F4875"/>
    <w:rsid w:val="006F5A22"/>
    <w:rsid w:val="0070153D"/>
    <w:rsid w:val="00702922"/>
    <w:rsid w:val="007050B5"/>
    <w:rsid w:val="00706097"/>
    <w:rsid w:val="007132C1"/>
    <w:rsid w:val="007236B7"/>
    <w:rsid w:val="00723F38"/>
    <w:rsid w:val="0072494C"/>
    <w:rsid w:val="0072749A"/>
    <w:rsid w:val="00730101"/>
    <w:rsid w:val="007345FD"/>
    <w:rsid w:val="00742B01"/>
    <w:rsid w:val="00746B10"/>
    <w:rsid w:val="00752DA7"/>
    <w:rsid w:val="00756CA1"/>
    <w:rsid w:val="00760336"/>
    <w:rsid w:val="00760C67"/>
    <w:rsid w:val="007634BD"/>
    <w:rsid w:val="00764A75"/>
    <w:rsid w:val="007742A7"/>
    <w:rsid w:val="00787B8F"/>
    <w:rsid w:val="007927B0"/>
    <w:rsid w:val="007949D1"/>
    <w:rsid w:val="007A6A2B"/>
    <w:rsid w:val="007B63C8"/>
    <w:rsid w:val="007B7D74"/>
    <w:rsid w:val="007D1FD0"/>
    <w:rsid w:val="007E0743"/>
    <w:rsid w:val="007F363F"/>
    <w:rsid w:val="007F44EA"/>
    <w:rsid w:val="007F7D41"/>
    <w:rsid w:val="00800EC9"/>
    <w:rsid w:val="0080455F"/>
    <w:rsid w:val="00806EBE"/>
    <w:rsid w:val="00807CE8"/>
    <w:rsid w:val="008103C5"/>
    <w:rsid w:val="00813BDC"/>
    <w:rsid w:val="008164DE"/>
    <w:rsid w:val="008205C1"/>
    <w:rsid w:val="0083062C"/>
    <w:rsid w:val="00834955"/>
    <w:rsid w:val="00841E9C"/>
    <w:rsid w:val="00845658"/>
    <w:rsid w:val="00847F69"/>
    <w:rsid w:val="008505AB"/>
    <w:rsid w:val="0085245F"/>
    <w:rsid w:val="00863232"/>
    <w:rsid w:val="00866090"/>
    <w:rsid w:val="00875B82"/>
    <w:rsid w:val="00883398"/>
    <w:rsid w:val="00884107"/>
    <w:rsid w:val="00884E96"/>
    <w:rsid w:val="00887977"/>
    <w:rsid w:val="00890231"/>
    <w:rsid w:val="00890611"/>
    <w:rsid w:val="00890DA1"/>
    <w:rsid w:val="00891D58"/>
    <w:rsid w:val="008920D5"/>
    <w:rsid w:val="008A683E"/>
    <w:rsid w:val="008C2FE0"/>
    <w:rsid w:val="008C6EEE"/>
    <w:rsid w:val="008D5BA0"/>
    <w:rsid w:val="008E0E4B"/>
    <w:rsid w:val="008E3CEA"/>
    <w:rsid w:val="008E586D"/>
    <w:rsid w:val="008F15CC"/>
    <w:rsid w:val="008F3780"/>
    <w:rsid w:val="00907BFE"/>
    <w:rsid w:val="009163B2"/>
    <w:rsid w:val="00932621"/>
    <w:rsid w:val="00932802"/>
    <w:rsid w:val="00936C19"/>
    <w:rsid w:val="00950346"/>
    <w:rsid w:val="00951401"/>
    <w:rsid w:val="009558CE"/>
    <w:rsid w:val="00957A07"/>
    <w:rsid w:val="0096067E"/>
    <w:rsid w:val="00963A3D"/>
    <w:rsid w:val="009640EE"/>
    <w:rsid w:val="00966E9A"/>
    <w:rsid w:val="0097506D"/>
    <w:rsid w:val="0098049C"/>
    <w:rsid w:val="00982FB9"/>
    <w:rsid w:val="009A78EF"/>
    <w:rsid w:val="009B45FF"/>
    <w:rsid w:val="009C129D"/>
    <w:rsid w:val="009C3623"/>
    <w:rsid w:val="009C3E58"/>
    <w:rsid w:val="009C5C82"/>
    <w:rsid w:val="009D03A6"/>
    <w:rsid w:val="009D2F59"/>
    <w:rsid w:val="009D6B63"/>
    <w:rsid w:val="009D70E6"/>
    <w:rsid w:val="009E3716"/>
    <w:rsid w:val="009F05CE"/>
    <w:rsid w:val="00A00DDE"/>
    <w:rsid w:val="00A102E1"/>
    <w:rsid w:val="00A10685"/>
    <w:rsid w:val="00A10F46"/>
    <w:rsid w:val="00A16ABE"/>
    <w:rsid w:val="00A17968"/>
    <w:rsid w:val="00A25E9B"/>
    <w:rsid w:val="00A32475"/>
    <w:rsid w:val="00A40655"/>
    <w:rsid w:val="00A40846"/>
    <w:rsid w:val="00A43795"/>
    <w:rsid w:val="00A4383B"/>
    <w:rsid w:val="00A55A82"/>
    <w:rsid w:val="00A64EF4"/>
    <w:rsid w:val="00A67EEB"/>
    <w:rsid w:val="00A80B87"/>
    <w:rsid w:val="00A81534"/>
    <w:rsid w:val="00A81CF3"/>
    <w:rsid w:val="00A83E4D"/>
    <w:rsid w:val="00A933E0"/>
    <w:rsid w:val="00A9512E"/>
    <w:rsid w:val="00AA0EB2"/>
    <w:rsid w:val="00AA1842"/>
    <w:rsid w:val="00AA4C16"/>
    <w:rsid w:val="00AB183B"/>
    <w:rsid w:val="00AB29B0"/>
    <w:rsid w:val="00AB2B90"/>
    <w:rsid w:val="00AB2F75"/>
    <w:rsid w:val="00AB590E"/>
    <w:rsid w:val="00AB60EA"/>
    <w:rsid w:val="00AC1600"/>
    <w:rsid w:val="00AC255D"/>
    <w:rsid w:val="00AC6160"/>
    <w:rsid w:val="00AC6323"/>
    <w:rsid w:val="00AD39CF"/>
    <w:rsid w:val="00AF21A9"/>
    <w:rsid w:val="00AF4D00"/>
    <w:rsid w:val="00B040BB"/>
    <w:rsid w:val="00B07969"/>
    <w:rsid w:val="00B07FA3"/>
    <w:rsid w:val="00B14808"/>
    <w:rsid w:val="00B171AF"/>
    <w:rsid w:val="00B27216"/>
    <w:rsid w:val="00B36780"/>
    <w:rsid w:val="00B42368"/>
    <w:rsid w:val="00B425E3"/>
    <w:rsid w:val="00B438FD"/>
    <w:rsid w:val="00B64196"/>
    <w:rsid w:val="00B7132B"/>
    <w:rsid w:val="00B80BB4"/>
    <w:rsid w:val="00B81CB7"/>
    <w:rsid w:val="00B8496E"/>
    <w:rsid w:val="00B934AA"/>
    <w:rsid w:val="00B9523F"/>
    <w:rsid w:val="00BA7D8D"/>
    <w:rsid w:val="00BB0DC3"/>
    <w:rsid w:val="00BB566E"/>
    <w:rsid w:val="00BC3966"/>
    <w:rsid w:val="00BD00B6"/>
    <w:rsid w:val="00BD0C38"/>
    <w:rsid w:val="00BD1565"/>
    <w:rsid w:val="00BD3BAD"/>
    <w:rsid w:val="00BD507F"/>
    <w:rsid w:val="00BD68B9"/>
    <w:rsid w:val="00BE5693"/>
    <w:rsid w:val="00BF224A"/>
    <w:rsid w:val="00C0317F"/>
    <w:rsid w:val="00C10AA1"/>
    <w:rsid w:val="00C268F1"/>
    <w:rsid w:val="00C337A9"/>
    <w:rsid w:val="00C34141"/>
    <w:rsid w:val="00C3601D"/>
    <w:rsid w:val="00C36E19"/>
    <w:rsid w:val="00C4750D"/>
    <w:rsid w:val="00C47A37"/>
    <w:rsid w:val="00C5515F"/>
    <w:rsid w:val="00C72B2D"/>
    <w:rsid w:val="00C73C5D"/>
    <w:rsid w:val="00C77DB2"/>
    <w:rsid w:val="00C817E8"/>
    <w:rsid w:val="00C83828"/>
    <w:rsid w:val="00C83CBC"/>
    <w:rsid w:val="00C86F24"/>
    <w:rsid w:val="00C906D7"/>
    <w:rsid w:val="00C913DB"/>
    <w:rsid w:val="00C9647E"/>
    <w:rsid w:val="00CA1734"/>
    <w:rsid w:val="00CA641F"/>
    <w:rsid w:val="00CA7A21"/>
    <w:rsid w:val="00CB5D4D"/>
    <w:rsid w:val="00CB7F78"/>
    <w:rsid w:val="00CD5E46"/>
    <w:rsid w:val="00CE4944"/>
    <w:rsid w:val="00CE5AB6"/>
    <w:rsid w:val="00CF5B42"/>
    <w:rsid w:val="00D11C4B"/>
    <w:rsid w:val="00D16894"/>
    <w:rsid w:val="00D22F96"/>
    <w:rsid w:val="00D24B50"/>
    <w:rsid w:val="00D26127"/>
    <w:rsid w:val="00D26C27"/>
    <w:rsid w:val="00D26C43"/>
    <w:rsid w:val="00D26E1F"/>
    <w:rsid w:val="00D30ECB"/>
    <w:rsid w:val="00D36678"/>
    <w:rsid w:val="00D4285E"/>
    <w:rsid w:val="00D47361"/>
    <w:rsid w:val="00D51723"/>
    <w:rsid w:val="00D51FA5"/>
    <w:rsid w:val="00D52CDE"/>
    <w:rsid w:val="00D75156"/>
    <w:rsid w:val="00D80552"/>
    <w:rsid w:val="00D879B0"/>
    <w:rsid w:val="00D95E32"/>
    <w:rsid w:val="00DA33EE"/>
    <w:rsid w:val="00DB22F4"/>
    <w:rsid w:val="00DB431A"/>
    <w:rsid w:val="00DC1024"/>
    <w:rsid w:val="00DC5AB0"/>
    <w:rsid w:val="00DC5B29"/>
    <w:rsid w:val="00DC6772"/>
    <w:rsid w:val="00DE56B7"/>
    <w:rsid w:val="00DF64D9"/>
    <w:rsid w:val="00E013C0"/>
    <w:rsid w:val="00E10A75"/>
    <w:rsid w:val="00E13E1E"/>
    <w:rsid w:val="00E41621"/>
    <w:rsid w:val="00E41EBC"/>
    <w:rsid w:val="00E430D5"/>
    <w:rsid w:val="00E4747F"/>
    <w:rsid w:val="00E60370"/>
    <w:rsid w:val="00E62018"/>
    <w:rsid w:val="00E65408"/>
    <w:rsid w:val="00E72453"/>
    <w:rsid w:val="00E7333F"/>
    <w:rsid w:val="00E741D9"/>
    <w:rsid w:val="00E7539F"/>
    <w:rsid w:val="00E862D2"/>
    <w:rsid w:val="00E92CD9"/>
    <w:rsid w:val="00E9732F"/>
    <w:rsid w:val="00EA4852"/>
    <w:rsid w:val="00EB1E18"/>
    <w:rsid w:val="00EC7A96"/>
    <w:rsid w:val="00ED6D43"/>
    <w:rsid w:val="00EE26EC"/>
    <w:rsid w:val="00EE43D2"/>
    <w:rsid w:val="00EE5A59"/>
    <w:rsid w:val="00EF439E"/>
    <w:rsid w:val="00EF4FBC"/>
    <w:rsid w:val="00EF5AD1"/>
    <w:rsid w:val="00F0175B"/>
    <w:rsid w:val="00F03B2A"/>
    <w:rsid w:val="00F1342E"/>
    <w:rsid w:val="00F173E7"/>
    <w:rsid w:val="00F24502"/>
    <w:rsid w:val="00F24952"/>
    <w:rsid w:val="00F25F78"/>
    <w:rsid w:val="00F27CA3"/>
    <w:rsid w:val="00F37A85"/>
    <w:rsid w:val="00F41DBA"/>
    <w:rsid w:val="00F42FC9"/>
    <w:rsid w:val="00F439D2"/>
    <w:rsid w:val="00F45146"/>
    <w:rsid w:val="00F47C6E"/>
    <w:rsid w:val="00F60DD9"/>
    <w:rsid w:val="00F61A6D"/>
    <w:rsid w:val="00F704A7"/>
    <w:rsid w:val="00F70661"/>
    <w:rsid w:val="00F75748"/>
    <w:rsid w:val="00F8120B"/>
    <w:rsid w:val="00F9515E"/>
    <w:rsid w:val="00F95D2C"/>
    <w:rsid w:val="00FA0DD7"/>
    <w:rsid w:val="00FA2B3C"/>
    <w:rsid w:val="00FA554C"/>
    <w:rsid w:val="00FD4211"/>
    <w:rsid w:val="00FD4A83"/>
    <w:rsid w:val="00FD5177"/>
    <w:rsid w:val="00FD629F"/>
    <w:rsid w:val="00FF27F9"/>
    <w:rsid w:val="00FF4453"/>
    <w:rsid w:val="00FF5E6E"/>
    <w:rsid w:val="00FF6599"/>
    <w:rsid w:val="00FF78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5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5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560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5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5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560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D7584AEBB11F7CDF25913E87FA1E860C854A6D89535BC00B8B5874E5D47AA6A8f9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ECD7584AEBB11F7CDF25913E87FA1E860C854A6D88515CC0098B5874E5D47AA689C4CF725545E1F1875D17ACfB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CD7584AEBB11F7CDF258F339196408809861D698356509251D40329B2DD70F1CE8B963618A4f8N" TargetMode="External"/><Relationship Id="rId11" Type="http://schemas.openxmlformats.org/officeDocument/2006/relationships/fontTable" Target="fontTable.xml"/><Relationship Id="rId5" Type="http://schemas.openxmlformats.org/officeDocument/2006/relationships/hyperlink" Target="consultantplus://offline/ref=ECD7584AEBB11F7CDF258F3391964088098612678351509251D40329B2ADfDN" TargetMode="External"/><Relationship Id="rId10" Type="http://schemas.openxmlformats.org/officeDocument/2006/relationships/hyperlink" Target="consultantplus://offline/ref=ECD7584AEBB11F7CDF258F3391964088098C15648553509251D40329B2ADfDN" TargetMode="External"/><Relationship Id="rId4" Type="http://schemas.openxmlformats.org/officeDocument/2006/relationships/webSettings" Target="webSettings.xml"/><Relationship Id="rId9" Type="http://schemas.openxmlformats.org/officeDocument/2006/relationships/hyperlink" Target="consultantplus://offline/ref=ECD7584AEBB11F7CDF258F3391964088098613658A01079000810DA2f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5976</Words>
  <Characters>34067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 Вероника Александровна</dc:creator>
  <cp:lastModifiedBy>User</cp:lastModifiedBy>
  <cp:revision>12</cp:revision>
  <cp:lastPrinted>2018-07-31T10:45:00Z</cp:lastPrinted>
  <dcterms:created xsi:type="dcterms:W3CDTF">2018-07-03T14:38:00Z</dcterms:created>
  <dcterms:modified xsi:type="dcterms:W3CDTF">2018-08-01T04:39:00Z</dcterms:modified>
</cp:coreProperties>
</file>