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7A" w:rsidRDefault="00295333" w:rsidP="00295333">
      <w:pPr>
        <w:jc w:val="center"/>
        <w:rPr>
          <w:b/>
          <w:i/>
          <w:sz w:val="32"/>
          <w:szCs w:val="32"/>
        </w:rPr>
      </w:pPr>
      <w:r w:rsidRPr="00295333">
        <w:rPr>
          <w:b/>
          <w:i/>
          <w:sz w:val="32"/>
          <w:szCs w:val="32"/>
        </w:rPr>
        <w:t>МУНИЦИПАЛЬНОЕ ОБРАЗОВАНИЕ</w:t>
      </w:r>
    </w:p>
    <w:p w:rsidR="00295333" w:rsidRDefault="00295333" w:rsidP="0029533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СЕЛЬСКОЕ ПОСЕЛЕНИЕ</w:t>
      </w:r>
    </w:p>
    <w:p w:rsidR="00295333" w:rsidRDefault="00295333" w:rsidP="0029533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«ДЕРЕВНЯ ЧЕМОДАНОВО»</w:t>
      </w:r>
    </w:p>
    <w:p w:rsidR="00295333" w:rsidRDefault="00295333" w:rsidP="0029533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ЮХНОВСКИЙ РАЙОН, КАЛУЖСКАЯ ОБЛАСТЬ</w:t>
      </w:r>
    </w:p>
    <w:p w:rsidR="00295333" w:rsidRDefault="00295333" w:rsidP="00295333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СЕЛЬСКАЯ ДУМА</w:t>
      </w:r>
    </w:p>
    <w:p w:rsidR="00295333" w:rsidRDefault="00295333" w:rsidP="00295333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295333" w:rsidRDefault="003400FE" w:rsidP="002953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04 декабря 2018</w:t>
      </w:r>
      <w:r w:rsidR="00295333">
        <w:rPr>
          <w:b/>
          <w:sz w:val="24"/>
          <w:szCs w:val="24"/>
        </w:rPr>
        <w:t xml:space="preserve">года                                                                   </w:t>
      </w:r>
      <w:r>
        <w:rPr>
          <w:b/>
          <w:sz w:val="24"/>
          <w:szCs w:val="24"/>
        </w:rPr>
        <w:t xml:space="preserve">                           № 98</w:t>
      </w:r>
    </w:p>
    <w:p w:rsidR="00295333" w:rsidRDefault="00295333" w:rsidP="002953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участии муниципального образования</w:t>
      </w:r>
    </w:p>
    <w:p w:rsidR="00295333" w:rsidRDefault="00295333" w:rsidP="002953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«Деревня Чемоданово»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295333" w:rsidRDefault="00295333" w:rsidP="00295333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проекте</w:t>
      </w:r>
      <w:proofErr w:type="gramEnd"/>
      <w:r>
        <w:rPr>
          <w:b/>
          <w:sz w:val="24"/>
          <w:szCs w:val="24"/>
        </w:rPr>
        <w:t xml:space="preserve"> развития общественной</w:t>
      </w:r>
      <w:r w:rsidR="00E30227">
        <w:rPr>
          <w:b/>
          <w:sz w:val="24"/>
          <w:szCs w:val="24"/>
        </w:rPr>
        <w:t xml:space="preserve"> инфраструктуры</w:t>
      </w:r>
    </w:p>
    <w:p w:rsidR="00E30227" w:rsidRDefault="00295333" w:rsidP="002953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</w:t>
      </w:r>
      <w:r w:rsidR="00E30227">
        <w:rPr>
          <w:b/>
          <w:sz w:val="24"/>
          <w:szCs w:val="24"/>
        </w:rPr>
        <w:t xml:space="preserve">образований, основанных </w:t>
      </w:r>
      <w:proofErr w:type="gramStart"/>
      <w:r w:rsidR="00E30227">
        <w:rPr>
          <w:b/>
          <w:sz w:val="24"/>
          <w:szCs w:val="24"/>
        </w:rPr>
        <w:t>на</w:t>
      </w:r>
      <w:proofErr w:type="gramEnd"/>
    </w:p>
    <w:p w:rsidR="00E30227" w:rsidRDefault="00E30227" w:rsidP="00E302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местных инициативах</w:t>
      </w:r>
    </w:p>
    <w:p w:rsidR="00E30227" w:rsidRDefault="00E30227" w:rsidP="00E3022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В соответствии с постановлением Правительства Калужской области от 21.04.2017 года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</w:t>
      </w:r>
    </w:p>
    <w:p w:rsidR="00E30227" w:rsidRDefault="00E30227" w:rsidP="00E30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30227" w:rsidRDefault="00E30227" w:rsidP="00E30227">
      <w:pPr>
        <w:jc w:val="both"/>
        <w:rPr>
          <w:sz w:val="24"/>
          <w:szCs w:val="24"/>
        </w:rPr>
      </w:pPr>
      <w:r w:rsidRPr="00E30227">
        <w:rPr>
          <w:sz w:val="24"/>
          <w:szCs w:val="24"/>
        </w:rPr>
        <w:t xml:space="preserve"> </w:t>
      </w:r>
      <w:r>
        <w:rPr>
          <w:sz w:val="24"/>
          <w:szCs w:val="24"/>
        </w:rPr>
        <w:t>1.Принять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E30227" w:rsidRDefault="00E30227" w:rsidP="00E30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2.Обнародовать настоящее решение путем размещения на информационном стенде в здании </w:t>
      </w:r>
      <w:proofErr w:type="spellStart"/>
      <w:r>
        <w:rPr>
          <w:sz w:val="24"/>
          <w:szCs w:val="24"/>
        </w:rPr>
        <w:t>Чемодановского</w:t>
      </w:r>
      <w:proofErr w:type="spellEnd"/>
      <w:r>
        <w:rPr>
          <w:sz w:val="24"/>
          <w:szCs w:val="24"/>
        </w:rPr>
        <w:t xml:space="preserve"> СДК и в сети Интернет на официальном сайте.</w:t>
      </w:r>
    </w:p>
    <w:p w:rsidR="00E30227" w:rsidRDefault="00E30227" w:rsidP="00E30227">
      <w:pPr>
        <w:jc w:val="both"/>
        <w:rPr>
          <w:sz w:val="24"/>
          <w:szCs w:val="24"/>
        </w:rPr>
      </w:pPr>
      <w:r w:rsidRPr="00E30227">
        <w:rPr>
          <w:sz w:val="24"/>
          <w:szCs w:val="24"/>
        </w:rPr>
        <w:t xml:space="preserve"> </w:t>
      </w:r>
      <w:r>
        <w:rPr>
          <w:sz w:val="24"/>
          <w:szCs w:val="24"/>
        </w:rPr>
        <w:t>3.Провести сход жителей сельского поселения «Деревня Чемоданово» по вопросу выбора проекта и внесению вклада в его реализацию.</w:t>
      </w:r>
    </w:p>
    <w:p w:rsidR="00E30227" w:rsidRDefault="00E30227" w:rsidP="00E30227">
      <w:pPr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принятия.</w:t>
      </w:r>
    </w:p>
    <w:p w:rsidR="00E30227" w:rsidRPr="00E30227" w:rsidRDefault="00E30227" w:rsidP="00E30227">
      <w:pPr>
        <w:jc w:val="both"/>
        <w:rPr>
          <w:b/>
          <w:sz w:val="24"/>
          <w:szCs w:val="24"/>
        </w:rPr>
      </w:pPr>
      <w:r w:rsidRPr="00E30227">
        <w:rPr>
          <w:b/>
          <w:sz w:val="24"/>
          <w:szCs w:val="24"/>
        </w:rPr>
        <w:t>Глава МО сельское поселение</w:t>
      </w:r>
      <w:r>
        <w:rPr>
          <w:b/>
          <w:sz w:val="24"/>
          <w:szCs w:val="24"/>
        </w:rPr>
        <w:t xml:space="preserve">                                                              </w:t>
      </w:r>
    </w:p>
    <w:p w:rsidR="00362625" w:rsidRPr="00E30227" w:rsidRDefault="00E30227" w:rsidP="00295333">
      <w:pPr>
        <w:jc w:val="both"/>
        <w:rPr>
          <w:b/>
          <w:sz w:val="24"/>
          <w:szCs w:val="24"/>
        </w:rPr>
      </w:pPr>
      <w:r w:rsidRPr="00E30227">
        <w:rPr>
          <w:b/>
          <w:sz w:val="24"/>
          <w:szCs w:val="24"/>
        </w:rPr>
        <w:t>«Деревня Чемоданово»</w:t>
      </w:r>
      <w:r>
        <w:rPr>
          <w:b/>
          <w:sz w:val="24"/>
          <w:szCs w:val="24"/>
        </w:rPr>
        <w:t xml:space="preserve">                                                                         В.М. Генералов</w:t>
      </w:r>
      <w:r>
        <w:rPr>
          <w:b/>
          <w:sz w:val="28"/>
          <w:szCs w:val="28"/>
        </w:rPr>
        <w:t xml:space="preserve"> </w:t>
      </w:r>
    </w:p>
    <w:sectPr w:rsidR="00362625" w:rsidRPr="00E30227" w:rsidSect="0024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333"/>
    <w:rsid w:val="00247C52"/>
    <w:rsid w:val="00295333"/>
    <w:rsid w:val="003400FE"/>
    <w:rsid w:val="00362625"/>
    <w:rsid w:val="005509BD"/>
    <w:rsid w:val="00591E30"/>
    <w:rsid w:val="00C163F8"/>
    <w:rsid w:val="00D20BA2"/>
    <w:rsid w:val="00E30227"/>
    <w:rsid w:val="00EF5D29"/>
    <w:rsid w:val="00FC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Чемоданово</dc:creator>
  <cp:keywords/>
  <dc:description/>
  <cp:lastModifiedBy>Чемоданово</cp:lastModifiedBy>
  <cp:revision>3</cp:revision>
  <cp:lastPrinted>2019-02-24T08:11:00Z</cp:lastPrinted>
  <dcterms:created xsi:type="dcterms:W3CDTF">2019-02-22T10:12:00Z</dcterms:created>
  <dcterms:modified xsi:type="dcterms:W3CDTF">2019-02-24T08:16:00Z</dcterms:modified>
</cp:coreProperties>
</file>